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3F360E" w14:textId="43CDF6F2" w:rsidR="00D01E9A" w:rsidRPr="00934733" w:rsidRDefault="00A06427" w:rsidP="00D01E9A">
      <w:pPr>
        <w:spacing w:after="0" w:line="240" w:lineRule="auto"/>
        <w:rPr>
          <w:b/>
          <w:color w:val="000000" w:themeColor="text1"/>
          <w:sz w:val="36"/>
          <w:lang w:val="en-US"/>
        </w:rPr>
      </w:pPr>
      <w:r>
        <w:rPr>
          <w:b/>
          <w:color w:val="000000" w:themeColor="text1"/>
          <w:sz w:val="36"/>
          <w:lang w:val="en-US"/>
        </w:rPr>
        <w:t>F</w:t>
      </w:r>
      <w:r w:rsidR="00CC29CD">
        <w:rPr>
          <w:b/>
          <w:color w:val="000000" w:themeColor="text1"/>
          <w:sz w:val="36"/>
          <w:lang w:val="en-US"/>
        </w:rPr>
        <w:t>ERTIGOFOL ULTRA</w:t>
      </w:r>
    </w:p>
    <w:p w14:paraId="35097C2C" w14:textId="77777777" w:rsidR="00D01E9A" w:rsidRPr="00934733" w:rsidRDefault="00D01E9A" w:rsidP="00D01E9A">
      <w:pPr>
        <w:spacing w:after="0" w:line="240" w:lineRule="auto"/>
        <w:rPr>
          <w:color w:val="000000" w:themeColor="text1"/>
          <w:lang w:val="en-US"/>
        </w:rPr>
      </w:pPr>
    </w:p>
    <w:p w14:paraId="7EBE4853" w14:textId="7F3F840D" w:rsidR="003F08F0" w:rsidRPr="000931DA" w:rsidRDefault="00D01E9A" w:rsidP="00C67BE0">
      <w:pPr>
        <w:spacing w:after="0" w:line="240" w:lineRule="auto"/>
        <w:rPr>
          <w:bCs/>
          <w:color w:val="000000" w:themeColor="text1"/>
          <w:lang w:val="lv-LV"/>
        </w:rPr>
      </w:pPr>
      <w:r w:rsidRPr="000931DA">
        <w:rPr>
          <w:bCs/>
          <w:color w:val="000000" w:themeColor="text1"/>
          <w:lang w:val="lv-LV"/>
        </w:rPr>
        <w:t>E</w:t>
      </w:r>
      <w:r w:rsidR="00DF3B8A" w:rsidRPr="000931DA">
        <w:rPr>
          <w:bCs/>
          <w:color w:val="000000" w:themeColor="text1"/>
          <w:lang w:val="lv-LV"/>
        </w:rPr>
        <w:t xml:space="preserve">K MĒSLOŠANAS LĪDZEKLIS </w:t>
      </w:r>
      <w:r w:rsidR="00CC29CD" w:rsidRPr="000931DA">
        <w:rPr>
          <w:bCs/>
          <w:color w:val="000000" w:themeColor="text1"/>
          <w:lang w:val="lv-LV"/>
        </w:rPr>
        <w:t>–</w:t>
      </w:r>
      <w:r w:rsidR="00DF3B8A" w:rsidRPr="000931DA">
        <w:rPr>
          <w:bCs/>
          <w:color w:val="000000" w:themeColor="text1"/>
          <w:lang w:val="lv-LV"/>
        </w:rPr>
        <w:t xml:space="preserve"> </w:t>
      </w:r>
      <w:r w:rsidR="00CC29CD" w:rsidRPr="000931DA">
        <w:rPr>
          <w:bCs/>
          <w:color w:val="000000" w:themeColor="text1"/>
          <w:lang w:val="lv-LV"/>
        </w:rPr>
        <w:t xml:space="preserve">NPK 8-3-7 MĒSLOŠANAS ŠĶĪDUMS </w:t>
      </w:r>
      <w:r w:rsidR="00862096" w:rsidRPr="000931DA">
        <w:rPr>
          <w:bCs/>
          <w:color w:val="000000" w:themeColor="text1"/>
          <w:lang w:val="lv-LV"/>
        </w:rPr>
        <w:t>AR MIKROELEMENTIEM</w:t>
      </w:r>
    </w:p>
    <w:p w14:paraId="42B9E74D" w14:textId="0C7AE76A" w:rsidR="00862096" w:rsidRPr="005F4FFD" w:rsidRDefault="00862096" w:rsidP="00C67BE0">
      <w:pPr>
        <w:spacing w:after="0" w:line="240" w:lineRule="auto"/>
        <w:rPr>
          <w:b/>
          <w:color w:val="000000" w:themeColor="text1"/>
          <w:lang w:val="lv-LV"/>
        </w:rPr>
      </w:pPr>
    </w:p>
    <w:p w14:paraId="3410970B" w14:textId="57C8050A" w:rsidR="003F08F0" w:rsidRDefault="00036498" w:rsidP="003F08F0">
      <w:pPr>
        <w:spacing w:after="0" w:line="240" w:lineRule="auto"/>
        <w:rPr>
          <w:color w:val="000000" w:themeColor="text1"/>
          <w:lang w:val="lv-LV"/>
        </w:rPr>
      </w:pPr>
      <w:r w:rsidRPr="005F4FFD">
        <w:rPr>
          <w:color w:val="000000" w:themeColor="text1"/>
          <w:lang w:val="lv-LV"/>
        </w:rPr>
        <w:t>8,9</w:t>
      </w:r>
      <w:r w:rsidR="003F08F0" w:rsidRPr="005F4FFD">
        <w:rPr>
          <w:color w:val="000000" w:themeColor="text1"/>
          <w:lang w:val="lv-LV"/>
        </w:rPr>
        <w:t xml:space="preserve">% </w:t>
      </w:r>
      <w:r w:rsidR="00DF3B8A" w:rsidRPr="005F4FFD">
        <w:rPr>
          <w:color w:val="000000" w:themeColor="text1"/>
          <w:lang w:val="lv-LV"/>
        </w:rPr>
        <w:t xml:space="preserve">Kopējais </w:t>
      </w:r>
      <w:r w:rsidR="003F08F0" w:rsidRPr="005F4FFD">
        <w:rPr>
          <w:color w:val="000000" w:themeColor="text1"/>
          <w:lang w:val="lv-LV"/>
        </w:rPr>
        <w:t xml:space="preserve"> </w:t>
      </w:r>
      <w:r w:rsidR="00862096">
        <w:rPr>
          <w:color w:val="000000" w:themeColor="text1"/>
          <w:lang w:val="lv-LV"/>
        </w:rPr>
        <w:t xml:space="preserve">slāpeklis (N) </w:t>
      </w:r>
      <w:r w:rsidR="00411015" w:rsidRPr="005F4FFD">
        <w:rPr>
          <w:color w:val="000000" w:themeColor="text1"/>
          <w:lang w:val="lv-LV"/>
        </w:rPr>
        <w:t xml:space="preserve"> (</w:t>
      </w:r>
      <w:r w:rsidR="003F08F0" w:rsidRPr="005F4FFD">
        <w:rPr>
          <w:color w:val="000000" w:themeColor="text1"/>
          <w:lang w:val="lv-LV"/>
        </w:rPr>
        <w:t>1</w:t>
      </w:r>
      <w:r w:rsidR="00862096">
        <w:rPr>
          <w:color w:val="000000" w:themeColor="text1"/>
          <w:lang w:val="lv-LV"/>
        </w:rPr>
        <w:t>0</w:t>
      </w:r>
      <w:r w:rsidR="003F08F0" w:rsidRPr="005F4FFD">
        <w:rPr>
          <w:color w:val="000000" w:themeColor="text1"/>
          <w:lang w:val="lv-LV"/>
        </w:rPr>
        <w:t>0 g/</w:t>
      </w:r>
      <w:r w:rsidR="00DF3B8A" w:rsidRPr="005F4FFD">
        <w:rPr>
          <w:color w:val="000000" w:themeColor="text1"/>
          <w:lang w:val="lv-LV"/>
        </w:rPr>
        <w:t>l</w:t>
      </w:r>
      <w:r w:rsidR="003F08F0" w:rsidRPr="005F4FFD">
        <w:rPr>
          <w:color w:val="000000" w:themeColor="text1"/>
          <w:lang w:val="lv-LV"/>
        </w:rPr>
        <w:t>)</w:t>
      </w:r>
    </w:p>
    <w:p w14:paraId="2F7631AB" w14:textId="11F781F6" w:rsidR="00862096" w:rsidRDefault="00862096" w:rsidP="00862096">
      <w:pPr>
        <w:spacing w:after="0" w:line="240" w:lineRule="auto"/>
        <w:ind w:left="708"/>
        <w:rPr>
          <w:color w:val="000000" w:themeColor="text1"/>
          <w:lang w:val="lv-LV"/>
        </w:rPr>
      </w:pPr>
      <w:r>
        <w:rPr>
          <w:color w:val="000000" w:themeColor="text1"/>
          <w:lang w:val="lv-LV"/>
        </w:rPr>
        <w:t>7,3 % urīnvielas slāpeklis</w:t>
      </w:r>
    </w:p>
    <w:p w14:paraId="5F416DFE" w14:textId="26A47371" w:rsidR="00862096" w:rsidRDefault="00862096" w:rsidP="00862096">
      <w:pPr>
        <w:spacing w:after="0" w:line="240" w:lineRule="auto"/>
        <w:ind w:left="708"/>
        <w:rPr>
          <w:color w:val="000000" w:themeColor="text1"/>
          <w:lang w:val="lv-LV"/>
        </w:rPr>
      </w:pPr>
      <w:r>
        <w:rPr>
          <w:color w:val="000000" w:themeColor="text1"/>
          <w:lang w:val="lv-LV"/>
        </w:rPr>
        <w:t>1% amonija slāpeklis</w:t>
      </w:r>
    </w:p>
    <w:p w14:paraId="0DED8ADF" w14:textId="5EE2CBA7" w:rsidR="00862096" w:rsidRDefault="00862096" w:rsidP="00862096">
      <w:pPr>
        <w:spacing w:after="0" w:line="240" w:lineRule="auto"/>
        <w:rPr>
          <w:color w:val="000000" w:themeColor="text1"/>
          <w:lang w:val="lv-LV"/>
        </w:rPr>
      </w:pPr>
      <w:r>
        <w:rPr>
          <w:color w:val="000000" w:themeColor="text1"/>
          <w:lang w:val="lv-LV"/>
        </w:rPr>
        <w:t xml:space="preserve">3% ūdenī šķīstošais fosfora </w:t>
      </w:r>
      <w:proofErr w:type="spellStart"/>
      <w:r>
        <w:rPr>
          <w:color w:val="000000" w:themeColor="text1"/>
          <w:lang w:val="lv-LV"/>
        </w:rPr>
        <w:t>pentoksīds</w:t>
      </w:r>
      <w:proofErr w:type="spellEnd"/>
      <w:r>
        <w:rPr>
          <w:color w:val="000000" w:themeColor="text1"/>
          <w:lang w:val="lv-LV"/>
        </w:rPr>
        <w:t xml:space="preserve"> (P205) (36 g/l)</w:t>
      </w:r>
    </w:p>
    <w:p w14:paraId="3DABBD54" w14:textId="7B4A64FE" w:rsidR="00862096" w:rsidRDefault="00862096" w:rsidP="00862096">
      <w:pPr>
        <w:spacing w:after="0" w:line="240" w:lineRule="auto"/>
        <w:rPr>
          <w:color w:val="000000" w:themeColor="text1"/>
          <w:lang w:val="lv-LV"/>
        </w:rPr>
      </w:pPr>
      <w:r>
        <w:rPr>
          <w:color w:val="000000" w:themeColor="text1"/>
          <w:lang w:val="lv-LV"/>
        </w:rPr>
        <w:t xml:space="preserve">7% </w:t>
      </w:r>
      <w:r w:rsidRPr="00862096">
        <w:rPr>
          <w:color w:val="000000" w:themeColor="text1"/>
          <w:lang w:val="lv-LV"/>
        </w:rPr>
        <w:t>ūdenī šķīstošais</w:t>
      </w:r>
      <w:r>
        <w:rPr>
          <w:color w:val="000000" w:themeColor="text1"/>
          <w:lang w:val="lv-LV"/>
        </w:rPr>
        <w:t xml:space="preserve"> kālija oksīds (K2O) (85 g/l)</w:t>
      </w:r>
    </w:p>
    <w:p w14:paraId="701164D9" w14:textId="6D041947" w:rsidR="00862096" w:rsidRDefault="00862096" w:rsidP="00862096">
      <w:pPr>
        <w:spacing w:after="0" w:line="240" w:lineRule="auto"/>
        <w:rPr>
          <w:color w:val="000000" w:themeColor="text1"/>
          <w:lang w:val="lv-LV"/>
        </w:rPr>
      </w:pPr>
      <w:r>
        <w:rPr>
          <w:color w:val="000000" w:themeColor="text1"/>
          <w:lang w:val="lv-LV"/>
        </w:rPr>
        <w:t xml:space="preserve">0,041 % </w:t>
      </w:r>
      <w:r w:rsidRPr="00862096">
        <w:rPr>
          <w:color w:val="000000" w:themeColor="text1"/>
          <w:lang w:val="lv-LV"/>
        </w:rPr>
        <w:t>ūdenī šķīstošais</w:t>
      </w:r>
      <w:r>
        <w:rPr>
          <w:color w:val="000000" w:themeColor="text1"/>
          <w:lang w:val="lv-LV"/>
        </w:rPr>
        <w:t xml:space="preserve"> bors (B) (500 mg/l)</w:t>
      </w:r>
    </w:p>
    <w:p w14:paraId="514AABCF" w14:textId="539B89F3" w:rsidR="00862096" w:rsidRDefault="00862096" w:rsidP="00862096">
      <w:pPr>
        <w:spacing w:after="0" w:line="240" w:lineRule="auto"/>
        <w:rPr>
          <w:color w:val="000000" w:themeColor="text1"/>
          <w:lang w:val="lv-LV"/>
        </w:rPr>
      </w:pPr>
      <w:r>
        <w:rPr>
          <w:color w:val="000000" w:themeColor="text1"/>
          <w:lang w:val="lv-LV"/>
        </w:rPr>
        <w:t>0,011 % ūdenī šķīstošais varš (</w:t>
      </w:r>
      <w:proofErr w:type="spellStart"/>
      <w:r>
        <w:rPr>
          <w:color w:val="000000" w:themeColor="text1"/>
          <w:lang w:val="lv-LV"/>
        </w:rPr>
        <w:t>Cu</w:t>
      </w:r>
      <w:proofErr w:type="spellEnd"/>
      <w:r>
        <w:rPr>
          <w:color w:val="000000" w:themeColor="text1"/>
          <w:lang w:val="lv-LV"/>
        </w:rPr>
        <w:t xml:space="preserve">), </w:t>
      </w:r>
      <w:proofErr w:type="spellStart"/>
      <w:r>
        <w:rPr>
          <w:color w:val="000000" w:themeColor="text1"/>
          <w:lang w:val="lv-LV"/>
        </w:rPr>
        <w:t>helatēts</w:t>
      </w:r>
      <w:proofErr w:type="spellEnd"/>
      <w:r>
        <w:rPr>
          <w:color w:val="000000" w:themeColor="text1"/>
          <w:lang w:val="lv-LV"/>
        </w:rPr>
        <w:t xml:space="preserve"> ar EDTA (140 mg/l)</w:t>
      </w:r>
    </w:p>
    <w:p w14:paraId="11080479" w14:textId="0959C625" w:rsidR="00862096" w:rsidRDefault="00862096" w:rsidP="00862096">
      <w:pPr>
        <w:spacing w:after="0" w:line="240" w:lineRule="auto"/>
        <w:rPr>
          <w:color w:val="000000" w:themeColor="text1"/>
          <w:lang w:val="lv-LV"/>
        </w:rPr>
      </w:pPr>
      <w:r>
        <w:rPr>
          <w:color w:val="000000" w:themeColor="text1"/>
          <w:lang w:val="lv-LV"/>
        </w:rPr>
        <w:t>0,020 % ūdenī šķīstošais dzelzs (</w:t>
      </w:r>
      <w:proofErr w:type="spellStart"/>
      <w:r>
        <w:rPr>
          <w:color w:val="000000" w:themeColor="text1"/>
          <w:lang w:val="lv-LV"/>
        </w:rPr>
        <w:t>Fe</w:t>
      </w:r>
      <w:proofErr w:type="spellEnd"/>
      <w:r>
        <w:rPr>
          <w:color w:val="000000" w:themeColor="text1"/>
          <w:lang w:val="lv-LV"/>
        </w:rPr>
        <w:t xml:space="preserve">) , </w:t>
      </w:r>
      <w:proofErr w:type="spellStart"/>
      <w:r>
        <w:rPr>
          <w:color w:val="000000" w:themeColor="text1"/>
          <w:lang w:val="lv-LV"/>
        </w:rPr>
        <w:t>helatēts</w:t>
      </w:r>
      <w:proofErr w:type="spellEnd"/>
      <w:r>
        <w:rPr>
          <w:color w:val="000000" w:themeColor="text1"/>
          <w:lang w:val="lv-LV"/>
        </w:rPr>
        <w:t xml:space="preserve"> ar EDTA (250 mg/l)</w:t>
      </w:r>
    </w:p>
    <w:p w14:paraId="54133BAD" w14:textId="5B1299FF" w:rsidR="00862096" w:rsidRDefault="00862096" w:rsidP="00862096">
      <w:pPr>
        <w:spacing w:after="0" w:line="240" w:lineRule="auto"/>
        <w:rPr>
          <w:color w:val="000000" w:themeColor="text1"/>
          <w:lang w:val="lv-LV"/>
        </w:rPr>
      </w:pPr>
      <w:r>
        <w:rPr>
          <w:color w:val="000000" w:themeColor="text1"/>
          <w:lang w:val="lv-LV"/>
        </w:rPr>
        <w:t>0,041 % ūdenī šķīstošais mangāns (</w:t>
      </w:r>
      <w:proofErr w:type="spellStart"/>
      <w:r>
        <w:rPr>
          <w:color w:val="000000" w:themeColor="text1"/>
          <w:lang w:val="lv-LV"/>
        </w:rPr>
        <w:t>Mn</w:t>
      </w:r>
      <w:proofErr w:type="spellEnd"/>
      <w:r>
        <w:rPr>
          <w:color w:val="000000" w:themeColor="text1"/>
          <w:lang w:val="lv-LV"/>
        </w:rPr>
        <w:t xml:space="preserve">), </w:t>
      </w:r>
      <w:proofErr w:type="spellStart"/>
      <w:r>
        <w:rPr>
          <w:color w:val="000000" w:themeColor="text1"/>
          <w:lang w:val="lv-LV"/>
        </w:rPr>
        <w:t>helatēts</w:t>
      </w:r>
      <w:proofErr w:type="spellEnd"/>
      <w:r>
        <w:rPr>
          <w:color w:val="000000" w:themeColor="text1"/>
          <w:lang w:val="lv-LV"/>
        </w:rPr>
        <w:t xml:space="preserve"> ar EDTA (500 mg/l)</w:t>
      </w:r>
    </w:p>
    <w:p w14:paraId="73AABF66" w14:textId="2BFD9F22" w:rsidR="00862096" w:rsidRDefault="00862096" w:rsidP="00862096">
      <w:pPr>
        <w:spacing w:after="0" w:line="240" w:lineRule="auto"/>
        <w:rPr>
          <w:color w:val="000000" w:themeColor="text1"/>
          <w:lang w:val="lv-LV"/>
        </w:rPr>
      </w:pPr>
      <w:r>
        <w:rPr>
          <w:color w:val="000000" w:themeColor="text1"/>
          <w:lang w:val="lv-LV"/>
        </w:rPr>
        <w:t xml:space="preserve">0,004 % ūdenī šķīstošais </w:t>
      </w:r>
      <w:proofErr w:type="spellStart"/>
      <w:r>
        <w:rPr>
          <w:color w:val="000000" w:themeColor="text1"/>
          <w:lang w:val="lv-LV"/>
        </w:rPr>
        <w:t>molibēns</w:t>
      </w:r>
      <w:proofErr w:type="spellEnd"/>
      <w:r>
        <w:rPr>
          <w:color w:val="000000" w:themeColor="text1"/>
          <w:lang w:val="lv-LV"/>
        </w:rPr>
        <w:t xml:space="preserve"> (</w:t>
      </w:r>
      <w:proofErr w:type="spellStart"/>
      <w:r>
        <w:rPr>
          <w:color w:val="000000" w:themeColor="text1"/>
          <w:lang w:val="lv-LV"/>
        </w:rPr>
        <w:t>Mo</w:t>
      </w:r>
      <w:proofErr w:type="spellEnd"/>
      <w:r>
        <w:rPr>
          <w:color w:val="000000" w:themeColor="text1"/>
          <w:lang w:val="lv-LV"/>
        </w:rPr>
        <w:t>) (50 mg/l)</w:t>
      </w:r>
    </w:p>
    <w:p w14:paraId="3BCE9BDE" w14:textId="56BA5E7D" w:rsidR="00862096" w:rsidRDefault="00862096" w:rsidP="00862096">
      <w:pPr>
        <w:spacing w:after="0" w:line="240" w:lineRule="auto"/>
        <w:rPr>
          <w:color w:val="000000" w:themeColor="text1"/>
          <w:lang w:val="lv-LV"/>
        </w:rPr>
      </w:pPr>
      <w:r>
        <w:rPr>
          <w:color w:val="000000" w:themeColor="text1"/>
          <w:lang w:val="lv-LV"/>
        </w:rPr>
        <w:t>0,033 % ūdenī šķīstošais cinks (</w:t>
      </w:r>
      <w:proofErr w:type="spellStart"/>
      <w:r>
        <w:rPr>
          <w:color w:val="000000" w:themeColor="text1"/>
          <w:lang w:val="lv-LV"/>
        </w:rPr>
        <w:t>Zn</w:t>
      </w:r>
      <w:proofErr w:type="spellEnd"/>
      <w:r>
        <w:rPr>
          <w:color w:val="000000" w:themeColor="text1"/>
          <w:lang w:val="lv-LV"/>
        </w:rPr>
        <w:t xml:space="preserve">), </w:t>
      </w:r>
      <w:proofErr w:type="spellStart"/>
      <w:r>
        <w:rPr>
          <w:color w:val="000000" w:themeColor="text1"/>
          <w:lang w:val="lv-LV"/>
        </w:rPr>
        <w:t>helatēts</w:t>
      </w:r>
      <w:proofErr w:type="spellEnd"/>
      <w:r>
        <w:rPr>
          <w:color w:val="000000" w:themeColor="text1"/>
          <w:lang w:val="lv-LV"/>
        </w:rPr>
        <w:t xml:space="preserve"> ar EDTA (400 mg/l)</w:t>
      </w:r>
    </w:p>
    <w:p w14:paraId="46C7BDF2" w14:textId="77777777" w:rsidR="0016154B" w:rsidRDefault="0016154B" w:rsidP="00862096">
      <w:pPr>
        <w:spacing w:after="0" w:line="240" w:lineRule="auto"/>
        <w:rPr>
          <w:color w:val="000000" w:themeColor="text1"/>
          <w:lang w:val="lv-LV"/>
        </w:rPr>
      </w:pPr>
    </w:p>
    <w:p w14:paraId="1A8CBF8A" w14:textId="48608D14" w:rsidR="00862096" w:rsidRDefault="00862096" w:rsidP="00862096">
      <w:pPr>
        <w:spacing w:after="0" w:line="240" w:lineRule="auto"/>
        <w:rPr>
          <w:color w:val="000000" w:themeColor="text1"/>
          <w:lang w:val="lv-LV"/>
        </w:rPr>
      </w:pPr>
      <w:r>
        <w:rPr>
          <w:color w:val="000000" w:themeColor="text1"/>
          <w:lang w:val="lv-LV"/>
        </w:rPr>
        <w:t>Citas uzturvielas:</w:t>
      </w:r>
    </w:p>
    <w:p w14:paraId="3B111D6B" w14:textId="6620CE7B" w:rsidR="00862096" w:rsidRDefault="00862096" w:rsidP="00862096">
      <w:pPr>
        <w:spacing w:after="0" w:line="240" w:lineRule="auto"/>
        <w:rPr>
          <w:color w:val="000000" w:themeColor="text1"/>
          <w:lang w:val="lv-LV"/>
        </w:rPr>
      </w:pPr>
      <w:r>
        <w:rPr>
          <w:color w:val="000000" w:themeColor="text1"/>
          <w:lang w:val="lv-LV"/>
        </w:rPr>
        <w:t>Magnija oksīds (</w:t>
      </w:r>
      <w:proofErr w:type="spellStart"/>
      <w:r>
        <w:rPr>
          <w:color w:val="000000" w:themeColor="text1"/>
          <w:lang w:val="lv-LV"/>
        </w:rPr>
        <w:t>MgO</w:t>
      </w:r>
      <w:proofErr w:type="spellEnd"/>
      <w:r>
        <w:rPr>
          <w:color w:val="000000" w:themeColor="text1"/>
          <w:lang w:val="lv-LV"/>
        </w:rPr>
        <w:t xml:space="preserve">), </w:t>
      </w:r>
      <w:proofErr w:type="spellStart"/>
      <w:r>
        <w:rPr>
          <w:color w:val="000000" w:themeColor="text1"/>
          <w:lang w:val="lv-LV"/>
        </w:rPr>
        <w:t>helatēts</w:t>
      </w:r>
      <w:proofErr w:type="spellEnd"/>
      <w:r>
        <w:rPr>
          <w:color w:val="000000" w:themeColor="text1"/>
          <w:lang w:val="lv-LV"/>
        </w:rPr>
        <w:t xml:space="preserve"> ar EDTA (1,31 g/l), sēr trioksīds</w:t>
      </w:r>
      <w:r w:rsidR="0016154B">
        <w:rPr>
          <w:color w:val="000000" w:themeColor="text1"/>
          <w:lang w:val="lv-LV"/>
        </w:rPr>
        <w:t xml:space="preserve"> (SO3)(1,28 g/l)</w:t>
      </w:r>
    </w:p>
    <w:p w14:paraId="6538828C" w14:textId="3B3AB83A" w:rsidR="00046C45" w:rsidRPr="005F4FFD" w:rsidRDefault="00046C45" w:rsidP="0016154B">
      <w:pPr>
        <w:spacing w:after="0" w:line="240" w:lineRule="auto"/>
        <w:rPr>
          <w:color w:val="000000" w:themeColor="text1"/>
          <w:lang w:val="lv-LV"/>
        </w:rPr>
      </w:pPr>
    </w:p>
    <w:p w14:paraId="443D11E4" w14:textId="77777777" w:rsidR="00ED244F" w:rsidRPr="005F4FFD" w:rsidRDefault="00ED244F" w:rsidP="00AB189A">
      <w:pPr>
        <w:spacing w:after="0" w:line="240" w:lineRule="auto"/>
        <w:rPr>
          <w:b/>
          <w:color w:val="000000" w:themeColor="text1"/>
          <w:lang w:val="lv-LV"/>
        </w:rPr>
      </w:pPr>
    </w:p>
    <w:p w14:paraId="1E059266" w14:textId="53855173" w:rsidR="0081735F" w:rsidRPr="005F4FFD" w:rsidRDefault="00B1055B" w:rsidP="000C5120">
      <w:pPr>
        <w:widowControl w:val="0"/>
        <w:autoSpaceDE w:val="0"/>
        <w:autoSpaceDN w:val="0"/>
        <w:adjustRightInd w:val="0"/>
        <w:spacing w:after="0" w:line="240" w:lineRule="auto"/>
        <w:rPr>
          <w:b/>
          <w:color w:val="000000" w:themeColor="text1"/>
          <w:lang w:val="lv-LV"/>
        </w:rPr>
      </w:pPr>
      <w:r>
        <w:rPr>
          <w:b/>
          <w:color w:val="000000" w:themeColor="text1"/>
          <w:lang w:val="lv-LV"/>
        </w:rPr>
        <w:t>LIETOŠANAS REKOMENDĀCIJA</w:t>
      </w:r>
    </w:p>
    <w:p w14:paraId="48EB39DF" w14:textId="77CED343" w:rsidR="0081735F" w:rsidRDefault="00B1055B" w:rsidP="000C5120">
      <w:pPr>
        <w:widowControl w:val="0"/>
        <w:autoSpaceDE w:val="0"/>
        <w:autoSpaceDN w:val="0"/>
        <w:adjustRightInd w:val="0"/>
        <w:spacing w:after="0" w:line="240" w:lineRule="auto"/>
        <w:rPr>
          <w:b/>
          <w:color w:val="000000" w:themeColor="text1"/>
          <w:lang w:val="lv-LV"/>
        </w:rPr>
      </w:pPr>
      <w:r>
        <w:rPr>
          <w:b/>
          <w:color w:val="000000" w:themeColor="text1"/>
          <w:lang w:val="lv-LV"/>
        </w:rPr>
        <w:t>MĒSLOŠANA CAUR LAPĀM</w:t>
      </w:r>
    </w:p>
    <w:p w14:paraId="548BB630" w14:textId="0ED92B3A" w:rsidR="0016154B" w:rsidRDefault="0016154B" w:rsidP="000C5120">
      <w:pPr>
        <w:widowControl w:val="0"/>
        <w:autoSpaceDE w:val="0"/>
        <w:autoSpaceDN w:val="0"/>
        <w:adjustRightInd w:val="0"/>
        <w:spacing w:after="0" w:line="240" w:lineRule="auto"/>
        <w:rPr>
          <w:b/>
          <w:color w:val="000000" w:themeColor="text1"/>
          <w:lang w:val="lv-LV"/>
        </w:rPr>
      </w:pPr>
    </w:p>
    <w:tbl>
      <w:tblPr>
        <w:tblStyle w:val="TableGrid"/>
        <w:tblW w:w="0" w:type="auto"/>
        <w:tblLook w:val="04A0" w:firstRow="1" w:lastRow="0" w:firstColumn="1" w:lastColumn="0" w:noHBand="0" w:noVBand="1"/>
      </w:tblPr>
      <w:tblGrid>
        <w:gridCol w:w="4531"/>
        <w:gridCol w:w="4531"/>
      </w:tblGrid>
      <w:tr w:rsidR="0016154B" w14:paraId="373A069E" w14:textId="77777777" w:rsidTr="0016154B">
        <w:tc>
          <w:tcPr>
            <w:tcW w:w="4531" w:type="dxa"/>
          </w:tcPr>
          <w:p w14:paraId="0461DDAA" w14:textId="0CBA5421" w:rsidR="0016154B" w:rsidRDefault="0016154B" w:rsidP="000C5120">
            <w:pPr>
              <w:widowControl w:val="0"/>
              <w:autoSpaceDE w:val="0"/>
              <w:autoSpaceDN w:val="0"/>
              <w:adjustRightInd w:val="0"/>
              <w:rPr>
                <w:b/>
                <w:color w:val="000000" w:themeColor="text1"/>
                <w:lang w:val="lv-LV"/>
              </w:rPr>
            </w:pPr>
            <w:r>
              <w:rPr>
                <w:b/>
                <w:color w:val="000000" w:themeColor="text1"/>
                <w:lang w:val="lv-LV"/>
              </w:rPr>
              <w:t xml:space="preserve">Kultūraugi </w:t>
            </w:r>
          </w:p>
        </w:tc>
        <w:tc>
          <w:tcPr>
            <w:tcW w:w="4531" w:type="dxa"/>
          </w:tcPr>
          <w:p w14:paraId="39817A35" w14:textId="6386A0D3" w:rsidR="0016154B" w:rsidRDefault="0016154B" w:rsidP="000C5120">
            <w:pPr>
              <w:widowControl w:val="0"/>
              <w:autoSpaceDE w:val="0"/>
              <w:autoSpaceDN w:val="0"/>
              <w:adjustRightInd w:val="0"/>
              <w:rPr>
                <w:b/>
                <w:color w:val="000000" w:themeColor="text1"/>
                <w:lang w:val="lv-LV"/>
              </w:rPr>
            </w:pPr>
            <w:r>
              <w:rPr>
                <w:b/>
                <w:color w:val="000000" w:themeColor="text1"/>
                <w:lang w:val="lv-LV"/>
              </w:rPr>
              <w:t xml:space="preserve">Lietošanas laiks </w:t>
            </w:r>
          </w:p>
        </w:tc>
      </w:tr>
      <w:tr w:rsidR="0016154B" w14:paraId="0E64903E" w14:textId="77777777" w:rsidTr="0016154B">
        <w:tc>
          <w:tcPr>
            <w:tcW w:w="4531" w:type="dxa"/>
          </w:tcPr>
          <w:p w14:paraId="481C9A30" w14:textId="7DFC9BBF" w:rsidR="0016154B" w:rsidRPr="0016154B" w:rsidRDefault="0016154B" w:rsidP="000C5120">
            <w:pPr>
              <w:widowControl w:val="0"/>
              <w:autoSpaceDE w:val="0"/>
              <w:autoSpaceDN w:val="0"/>
              <w:adjustRightInd w:val="0"/>
              <w:rPr>
                <w:bCs/>
                <w:color w:val="000000" w:themeColor="text1"/>
                <w:lang w:val="lv-LV"/>
              </w:rPr>
            </w:pPr>
            <w:r>
              <w:rPr>
                <w:bCs/>
                <w:color w:val="000000" w:themeColor="text1"/>
                <w:lang w:val="lv-LV"/>
              </w:rPr>
              <w:t>Graudaugi</w:t>
            </w:r>
          </w:p>
        </w:tc>
        <w:tc>
          <w:tcPr>
            <w:tcW w:w="4531" w:type="dxa"/>
          </w:tcPr>
          <w:p w14:paraId="0C540586" w14:textId="1AD9317F" w:rsidR="0016154B" w:rsidRPr="0016154B" w:rsidRDefault="0016154B" w:rsidP="000C5120">
            <w:pPr>
              <w:widowControl w:val="0"/>
              <w:autoSpaceDE w:val="0"/>
              <w:autoSpaceDN w:val="0"/>
              <w:adjustRightInd w:val="0"/>
              <w:rPr>
                <w:bCs/>
                <w:color w:val="000000" w:themeColor="text1"/>
                <w:lang w:val="lv-LV"/>
              </w:rPr>
            </w:pPr>
            <w:r>
              <w:rPr>
                <w:bCs/>
                <w:color w:val="000000" w:themeColor="text1"/>
                <w:lang w:val="lv-LV"/>
              </w:rPr>
              <w:t>No cerošanas līdz stiebrošanai, no pēdējās lapas parādīšanās līdz vārpošanas sākumam</w:t>
            </w:r>
          </w:p>
        </w:tc>
      </w:tr>
      <w:tr w:rsidR="0016154B" w14:paraId="494A3140" w14:textId="77777777" w:rsidTr="0016154B">
        <w:tc>
          <w:tcPr>
            <w:tcW w:w="4531" w:type="dxa"/>
          </w:tcPr>
          <w:p w14:paraId="42FE5498" w14:textId="3CBD3D91" w:rsidR="0016154B" w:rsidRPr="0016154B" w:rsidRDefault="0016154B" w:rsidP="000C5120">
            <w:pPr>
              <w:widowControl w:val="0"/>
              <w:autoSpaceDE w:val="0"/>
              <w:autoSpaceDN w:val="0"/>
              <w:adjustRightInd w:val="0"/>
              <w:rPr>
                <w:bCs/>
                <w:color w:val="000000" w:themeColor="text1"/>
                <w:lang w:val="lv-LV"/>
              </w:rPr>
            </w:pPr>
            <w:r w:rsidRPr="0016154B">
              <w:rPr>
                <w:bCs/>
                <w:color w:val="000000" w:themeColor="text1"/>
                <w:lang w:val="lv-LV"/>
              </w:rPr>
              <w:t>Pākšaugi</w:t>
            </w:r>
          </w:p>
        </w:tc>
        <w:tc>
          <w:tcPr>
            <w:tcW w:w="4531" w:type="dxa"/>
          </w:tcPr>
          <w:p w14:paraId="32001C4B" w14:textId="76382047" w:rsidR="0016154B" w:rsidRPr="0016154B" w:rsidRDefault="0016154B" w:rsidP="000C5120">
            <w:pPr>
              <w:widowControl w:val="0"/>
              <w:autoSpaceDE w:val="0"/>
              <w:autoSpaceDN w:val="0"/>
              <w:adjustRightInd w:val="0"/>
              <w:rPr>
                <w:bCs/>
                <w:color w:val="000000" w:themeColor="text1"/>
                <w:lang w:val="lv-LV"/>
              </w:rPr>
            </w:pPr>
            <w:r>
              <w:rPr>
                <w:bCs/>
                <w:color w:val="000000" w:themeColor="text1"/>
                <w:lang w:val="lv-LV"/>
              </w:rPr>
              <w:t>5-10 cm- ziedēšanas sākums- pāksteņu attīstīšanas sākums</w:t>
            </w:r>
          </w:p>
        </w:tc>
      </w:tr>
      <w:tr w:rsidR="0016154B" w14:paraId="0B392AC6" w14:textId="77777777" w:rsidTr="0016154B">
        <w:tc>
          <w:tcPr>
            <w:tcW w:w="4531" w:type="dxa"/>
          </w:tcPr>
          <w:p w14:paraId="3E505372" w14:textId="48BE650A" w:rsidR="0016154B" w:rsidRPr="0016154B" w:rsidRDefault="0016154B" w:rsidP="000C5120">
            <w:pPr>
              <w:widowControl w:val="0"/>
              <w:autoSpaceDE w:val="0"/>
              <w:autoSpaceDN w:val="0"/>
              <w:adjustRightInd w:val="0"/>
              <w:rPr>
                <w:bCs/>
                <w:color w:val="000000" w:themeColor="text1"/>
                <w:lang w:val="lv-LV"/>
              </w:rPr>
            </w:pPr>
            <w:r w:rsidRPr="0016154B">
              <w:rPr>
                <w:bCs/>
                <w:color w:val="000000" w:themeColor="text1"/>
                <w:lang w:val="lv-LV"/>
              </w:rPr>
              <w:t>Kartupeļi</w:t>
            </w:r>
          </w:p>
        </w:tc>
        <w:tc>
          <w:tcPr>
            <w:tcW w:w="4531" w:type="dxa"/>
          </w:tcPr>
          <w:p w14:paraId="2A9E052C" w14:textId="587BF5D3" w:rsidR="0016154B" w:rsidRPr="0016154B" w:rsidRDefault="0016154B" w:rsidP="000C5120">
            <w:pPr>
              <w:widowControl w:val="0"/>
              <w:autoSpaceDE w:val="0"/>
              <w:autoSpaceDN w:val="0"/>
              <w:adjustRightInd w:val="0"/>
              <w:rPr>
                <w:bCs/>
                <w:color w:val="000000" w:themeColor="text1"/>
                <w:lang w:val="lv-LV"/>
              </w:rPr>
            </w:pPr>
            <w:r>
              <w:rPr>
                <w:bCs/>
                <w:color w:val="000000" w:themeColor="text1"/>
                <w:lang w:val="lv-LV"/>
              </w:rPr>
              <w:t>3-4 apstrādes no bumbuļu veidošanās sākuma katras 14 dienas</w:t>
            </w:r>
          </w:p>
        </w:tc>
      </w:tr>
      <w:tr w:rsidR="0016154B" w14:paraId="1FB8D0A3" w14:textId="77777777" w:rsidTr="0016154B">
        <w:tc>
          <w:tcPr>
            <w:tcW w:w="4531" w:type="dxa"/>
          </w:tcPr>
          <w:p w14:paraId="2B2AB3D7" w14:textId="24FFD484" w:rsidR="0016154B" w:rsidRPr="0016154B" w:rsidRDefault="0016154B" w:rsidP="000C5120">
            <w:pPr>
              <w:widowControl w:val="0"/>
              <w:autoSpaceDE w:val="0"/>
              <w:autoSpaceDN w:val="0"/>
              <w:adjustRightInd w:val="0"/>
              <w:rPr>
                <w:bCs/>
                <w:color w:val="000000" w:themeColor="text1"/>
                <w:lang w:val="lv-LV"/>
              </w:rPr>
            </w:pPr>
            <w:r w:rsidRPr="0016154B">
              <w:rPr>
                <w:bCs/>
                <w:color w:val="000000" w:themeColor="text1"/>
                <w:lang w:val="lv-LV"/>
              </w:rPr>
              <w:t>Kukurūza</w:t>
            </w:r>
          </w:p>
        </w:tc>
        <w:tc>
          <w:tcPr>
            <w:tcW w:w="4531" w:type="dxa"/>
          </w:tcPr>
          <w:p w14:paraId="204204A4" w14:textId="2270EA3F" w:rsidR="0016154B" w:rsidRPr="0016154B" w:rsidRDefault="0016154B" w:rsidP="000C5120">
            <w:pPr>
              <w:widowControl w:val="0"/>
              <w:autoSpaceDE w:val="0"/>
              <w:autoSpaceDN w:val="0"/>
              <w:adjustRightInd w:val="0"/>
              <w:rPr>
                <w:bCs/>
                <w:color w:val="000000" w:themeColor="text1"/>
                <w:lang w:val="lv-LV"/>
              </w:rPr>
            </w:pPr>
            <w:r>
              <w:rPr>
                <w:bCs/>
                <w:color w:val="000000" w:themeColor="text1"/>
                <w:lang w:val="lv-LV"/>
              </w:rPr>
              <w:t>1-2 apstrādes līdz ar 4-6 lapu parādīšanos un pēc 10-15 dienām, ja nepieciešams</w:t>
            </w:r>
          </w:p>
        </w:tc>
      </w:tr>
      <w:tr w:rsidR="0016154B" w14:paraId="51500D45" w14:textId="77777777" w:rsidTr="0016154B">
        <w:tc>
          <w:tcPr>
            <w:tcW w:w="4531" w:type="dxa"/>
          </w:tcPr>
          <w:p w14:paraId="1028B484" w14:textId="580E20F5" w:rsidR="0016154B" w:rsidRPr="0016154B" w:rsidRDefault="0016154B" w:rsidP="000C5120">
            <w:pPr>
              <w:widowControl w:val="0"/>
              <w:autoSpaceDE w:val="0"/>
              <w:autoSpaceDN w:val="0"/>
              <w:adjustRightInd w:val="0"/>
              <w:rPr>
                <w:bCs/>
                <w:color w:val="000000" w:themeColor="text1"/>
                <w:lang w:val="lv-LV"/>
              </w:rPr>
            </w:pPr>
            <w:r w:rsidRPr="0016154B">
              <w:rPr>
                <w:bCs/>
                <w:color w:val="000000" w:themeColor="text1"/>
                <w:lang w:val="lv-LV"/>
              </w:rPr>
              <w:t>Eļļas augi, cukurbietes</w:t>
            </w:r>
          </w:p>
        </w:tc>
        <w:tc>
          <w:tcPr>
            <w:tcW w:w="4531" w:type="dxa"/>
          </w:tcPr>
          <w:p w14:paraId="04A1E162" w14:textId="3BFDB934" w:rsidR="0016154B" w:rsidRPr="0016154B" w:rsidRDefault="0016154B" w:rsidP="000C5120">
            <w:pPr>
              <w:widowControl w:val="0"/>
              <w:autoSpaceDE w:val="0"/>
              <w:autoSpaceDN w:val="0"/>
              <w:adjustRightInd w:val="0"/>
              <w:rPr>
                <w:bCs/>
                <w:color w:val="000000" w:themeColor="text1"/>
                <w:lang w:val="lv-LV"/>
              </w:rPr>
            </w:pPr>
            <w:r>
              <w:rPr>
                <w:bCs/>
                <w:color w:val="000000" w:themeColor="text1"/>
                <w:lang w:val="lv-LV"/>
              </w:rPr>
              <w:t xml:space="preserve">1-2 apstrādes pēc izdīgšanas, turpmāk </w:t>
            </w:r>
            <w:r w:rsidR="0088391D">
              <w:rPr>
                <w:bCs/>
                <w:color w:val="000000" w:themeColor="text1"/>
                <w:lang w:val="lv-LV"/>
              </w:rPr>
              <w:t>pēc nepieciešamības  labi attīstītām lapām</w:t>
            </w:r>
          </w:p>
        </w:tc>
      </w:tr>
      <w:tr w:rsidR="0016154B" w14:paraId="2A76D919" w14:textId="77777777" w:rsidTr="0016154B">
        <w:tc>
          <w:tcPr>
            <w:tcW w:w="4531" w:type="dxa"/>
          </w:tcPr>
          <w:p w14:paraId="0719F167" w14:textId="62453E39" w:rsidR="0016154B" w:rsidRPr="0016154B" w:rsidRDefault="0016154B" w:rsidP="000C5120">
            <w:pPr>
              <w:widowControl w:val="0"/>
              <w:autoSpaceDE w:val="0"/>
              <w:autoSpaceDN w:val="0"/>
              <w:adjustRightInd w:val="0"/>
              <w:rPr>
                <w:bCs/>
                <w:color w:val="000000" w:themeColor="text1"/>
                <w:lang w:val="lv-LV"/>
              </w:rPr>
            </w:pPr>
            <w:r w:rsidRPr="0016154B">
              <w:rPr>
                <w:bCs/>
                <w:color w:val="000000" w:themeColor="text1"/>
                <w:lang w:val="lv-LV"/>
              </w:rPr>
              <w:t>Dārzeņi: tomāti, gurķi, pipari</w:t>
            </w:r>
          </w:p>
        </w:tc>
        <w:tc>
          <w:tcPr>
            <w:tcW w:w="4531" w:type="dxa"/>
          </w:tcPr>
          <w:p w14:paraId="094EAE06" w14:textId="10D74586" w:rsidR="0016154B" w:rsidRPr="0016154B" w:rsidRDefault="0088391D" w:rsidP="000C5120">
            <w:pPr>
              <w:widowControl w:val="0"/>
              <w:autoSpaceDE w:val="0"/>
              <w:autoSpaceDN w:val="0"/>
              <w:adjustRightInd w:val="0"/>
              <w:rPr>
                <w:bCs/>
                <w:color w:val="000000" w:themeColor="text1"/>
                <w:lang w:val="lv-LV"/>
              </w:rPr>
            </w:pPr>
            <w:r>
              <w:rPr>
                <w:bCs/>
                <w:color w:val="000000" w:themeColor="text1"/>
                <w:lang w:val="lv-LV"/>
              </w:rPr>
              <w:t>2 apstrādes katras 10-15 dienas līdz ar augļu parādīšanos</w:t>
            </w:r>
          </w:p>
        </w:tc>
      </w:tr>
      <w:tr w:rsidR="0016154B" w14:paraId="23C2036F" w14:textId="77777777" w:rsidTr="0016154B">
        <w:tc>
          <w:tcPr>
            <w:tcW w:w="4531" w:type="dxa"/>
          </w:tcPr>
          <w:p w14:paraId="2C736169" w14:textId="10EDB1CF" w:rsidR="0016154B" w:rsidRPr="0016154B" w:rsidRDefault="0016154B" w:rsidP="000C5120">
            <w:pPr>
              <w:widowControl w:val="0"/>
              <w:autoSpaceDE w:val="0"/>
              <w:autoSpaceDN w:val="0"/>
              <w:adjustRightInd w:val="0"/>
              <w:rPr>
                <w:bCs/>
                <w:color w:val="000000" w:themeColor="text1"/>
                <w:lang w:val="lv-LV"/>
              </w:rPr>
            </w:pPr>
            <w:r w:rsidRPr="0016154B">
              <w:rPr>
                <w:bCs/>
                <w:color w:val="000000" w:themeColor="text1"/>
                <w:lang w:val="lv-LV"/>
              </w:rPr>
              <w:t>Vīnogas</w:t>
            </w:r>
          </w:p>
        </w:tc>
        <w:tc>
          <w:tcPr>
            <w:tcW w:w="4531" w:type="dxa"/>
          </w:tcPr>
          <w:p w14:paraId="616CBE00" w14:textId="221F545A" w:rsidR="0016154B" w:rsidRPr="0016154B" w:rsidRDefault="0088391D" w:rsidP="000C5120">
            <w:pPr>
              <w:widowControl w:val="0"/>
              <w:autoSpaceDE w:val="0"/>
              <w:autoSpaceDN w:val="0"/>
              <w:adjustRightInd w:val="0"/>
              <w:rPr>
                <w:bCs/>
                <w:color w:val="000000" w:themeColor="text1"/>
                <w:lang w:val="lv-LV"/>
              </w:rPr>
            </w:pPr>
            <w:r>
              <w:rPr>
                <w:bCs/>
                <w:color w:val="000000" w:themeColor="text1"/>
                <w:lang w:val="lv-LV"/>
              </w:rPr>
              <w:t>2-3 apstrādes līdz ar atsevišķu ķekaru veidošanos, ziedēšanas sākumu un pirms ķekaru nogatavošanās, turpmāk katras 10-14 dienas pēc nepieciešamības</w:t>
            </w:r>
          </w:p>
        </w:tc>
      </w:tr>
      <w:tr w:rsidR="0016154B" w14:paraId="3C546944" w14:textId="77777777" w:rsidTr="0016154B">
        <w:tc>
          <w:tcPr>
            <w:tcW w:w="4531" w:type="dxa"/>
          </w:tcPr>
          <w:p w14:paraId="5251314E" w14:textId="4041C331" w:rsidR="0016154B" w:rsidRPr="0016154B" w:rsidRDefault="0016154B" w:rsidP="000C5120">
            <w:pPr>
              <w:widowControl w:val="0"/>
              <w:autoSpaceDE w:val="0"/>
              <w:autoSpaceDN w:val="0"/>
              <w:adjustRightInd w:val="0"/>
              <w:rPr>
                <w:bCs/>
                <w:color w:val="000000" w:themeColor="text1"/>
                <w:lang w:val="lv-LV"/>
              </w:rPr>
            </w:pPr>
            <w:r w:rsidRPr="0016154B">
              <w:rPr>
                <w:bCs/>
                <w:color w:val="000000" w:themeColor="text1"/>
                <w:lang w:val="lv-LV"/>
              </w:rPr>
              <w:t>Augļu koku lapotnes</w:t>
            </w:r>
          </w:p>
        </w:tc>
        <w:tc>
          <w:tcPr>
            <w:tcW w:w="4531" w:type="dxa"/>
          </w:tcPr>
          <w:p w14:paraId="0FDD6ABC" w14:textId="0C42B037" w:rsidR="0016154B" w:rsidRPr="0016154B" w:rsidRDefault="0088391D" w:rsidP="000C5120">
            <w:pPr>
              <w:widowControl w:val="0"/>
              <w:autoSpaceDE w:val="0"/>
              <w:autoSpaceDN w:val="0"/>
              <w:adjustRightInd w:val="0"/>
              <w:rPr>
                <w:bCs/>
                <w:color w:val="000000" w:themeColor="text1"/>
                <w:lang w:val="lv-LV"/>
              </w:rPr>
            </w:pPr>
            <w:r>
              <w:rPr>
                <w:bCs/>
                <w:color w:val="000000" w:themeColor="text1"/>
                <w:lang w:val="lv-LV"/>
              </w:rPr>
              <w:t xml:space="preserve">4 apstrādes no ziedlapu nobiršanas katras 14 dienas </w:t>
            </w:r>
          </w:p>
        </w:tc>
      </w:tr>
      <w:tr w:rsidR="0016154B" w14:paraId="31CE03F4" w14:textId="77777777" w:rsidTr="0016154B">
        <w:tc>
          <w:tcPr>
            <w:tcW w:w="4531" w:type="dxa"/>
          </w:tcPr>
          <w:p w14:paraId="183728BF" w14:textId="6671F6C0" w:rsidR="0016154B" w:rsidRPr="0016154B" w:rsidRDefault="0016154B" w:rsidP="000C5120">
            <w:pPr>
              <w:widowControl w:val="0"/>
              <w:autoSpaceDE w:val="0"/>
              <w:autoSpaceDN w:val="0"/>
              <w:adjustRightInd w:val="0"/>
              <w:rPr>
                <w:bCs/>
                <w:color w:val="000000" w:themeColor="text1"/>
                <w:lang w:val="lv-LV"/>
              </w:rPr>
            </w:pPr>
            <w:r w:rsidRPr="0016154B">
              <w:rPr>
                <w:bCs/>
                <w:color w:val="000000" w:themeColor="text1"/>
                <w:lang w:val="lv-LV"/>
              </w:rPr>
              <w:t>Ziedi un citi dekoratīvie augi</w:t>
            </w:r>
          </w:p>
        </w:tc>
        <w:tc>
          <w:tcPr>
            <w:tcW w:w="4531" w:type="dxa"/>
          </w:tcPr>
          <w:p w14:paraId="1722EC40" w14:textId="4A295226" w:rsidR="0016154B" w:rsidRPr="0088391D" w:rsidRDefault="0088391D" w:rsidP="000C5120">
            <w:pPr>
              <w:widowControl w:val="0"/>
              <w:autoSpaceDE w:val="0"/>
              <w:autoSpaceDN w:val="0"/>
              <w:adjustRightInd w:val="0"/>
              <w:rPr>
                <w:bCs/>
                <w:color w:val="000000" w:themeColor="text1"/>
                <w:lang w:val="lv-LV"/>
              </w:rPr>
            </w:pPr>
            <w:r w:rsidRPr="0088391D">
              <w:rPr>
                <w:bCs/>
                <w:color w:val="000000" w:themeColor="text1"/>
                <w:lang w:val="lv-LV"/>
              </w:rPr>
              <w:t>1 apstrāde pirms ziedēšanas un 4 apstrādes no ziedlapu/ nobiršanas katras 14 dienas</w:t>
            </w:r>
          </w:p>
        </w:tc>
      </w:tr>
      <w:tr w:rsidR="0016154B" w14:paraId="1BAD1BAA" w14:textId="77777777" w:rsidTr="0016154B">
        <w:tc>
          <w:tcPr>
            <w:tcW w:w="4531" w:type="dxa"/>
          </w:tcPr>
          <w:p w14:paraId="0DBB15BC" w14:textId="750A4255" w:rsidR="0016154B" w:rsidRPr="0016154B" w:rsidRDefault="0016154B" w:rsidP="000C5120">
            <w:pPr>
              <w:widowControl w:val="0"/>
              <w:autoSpaceDE w:val="0"/>
              <w:autoSpaceDN w:val="0"/>
              <w:adjustRightInd w:val="0"/>
              <w:rPr>
                <w:bCs/>
                <w:color w:val="000000" w:themeColor="text1"/>
                <w:lang w:val="lv-LV"/>
              </w:rPr>
            </w:pPr>
            <w:r w:rsidRPr="0016154B">
              <w:rPr>
                <w:bCs/>
                <w:color w:val="000000" w:themeColor="text1"/>
                <w:lang w:val="lv-LV"/>
              </w:rPr>
              <w:t>Ogas</w:t>
            </w:r>
          </w:p>
        </w:tc>
        <w:tc>
          <w:tcPr>
            <w:tcW w:w="4531" w:type="dxa"/>
          </w:tcPr>
          <w:p w14:paraId="5D3D81E5" w14:textId="6F8308B0" w:rsidR="0016154B" w:rsidRPr="0088391D" w:rsidRDefault="0088391D" w:rsidP="000C5120">
            <w:pPr>
              <w:widowControl w:val="0"/>
              <w:autoSpaceDE w:val="0"/>
              <w:autoSpaceDN w:val="0"/>
              <w:adjustRightInd w:val="0"/>
              <w:rPr>
                <w:bCs/>
                <w:color w:val="000000" w:themeColor="text1"/>
                <w:lang w:val="lv-LV"/>
              </w:rPr>
            </w:pPr>
            <w:r w:rsidRPr="0088391D">
              <w:rPr>
                <w:bCs/>
                <w:color w:val="000000" w:themeColor="text1"/>
                <w:lang w:val="lv-LV"/>
              </w:rPr>
              <w:t>1-2 apstrādes labi attīstītām lapām</w:t>
            </w:r>
          </w:p>
        </w:tc>
      </w:tr>
    </w:tbl>
    <w:p w14:paraId="6800B7B0" w14:textId="77777777" w:rsidR="00C609FA" w:rsidRPr="005F4FFD" w:rsidRDefault="00C609FA" w:rsidP="00C609FA">
      <w:pPr>
        <w:widowControl w:val="0"/>
        <w:autoSpaceDE w:val="0"/>
        <w:autoSpaceDN w:val="0"/>
        <w:adjustRightInd w:val="0"/>
        <w:spacing w:after="0" w:line="240" w:lineRule="auto"/>
        <w:rPr>
          <w:rFonts w:ascii="Calibri" w:hAnsi="Calibri"/>
          <w:color w:val="000000" w:themeColor="text1"/>
          <w:sz w:val="20"/>
          <w:szCs w:val="20"/>
          <w:lang w:val="lv-LV"/>
        </w:rPr>
      </w:pPr>
    </w:p>
    <w:p w14:paraId="44F40EB2" w14:textId="77777777" w:rsidR="00C609FA" w:rsidRDefault="00C609FA" w:rsidP="00CD6CAA">
      <w:pPr>
        <w:spacing w:after="0" w:line="240" w:lineRule="auto"/>
        <w:rPr>
          <w:rFonts w:ascii="Calibri" w:hAnsi="Calibri"/>
          <w:b/>
          <w:color w:val="000000" w:themeColor="text1"/>
          <w:lang w:val="en-US"/>
        </w:rPr>
      </w:pPr>
    </w:p>
    <w:p w14:paraId="1711AF7D" w14:textId="3608F128" w:rsidR="002E2898" w:rsidRPr="0092058A" w:rsidRDefault="002E2898" w:rsidP="002E2898">
      <w:pPr>
        <w:spacing w:after="0" w:line="240" w:lineRule="auto"/>
        <w:rPr>
          <w:b/>
          <w:bCs/>
          <w:lang w:val="lv-LV"/>
        </w:rPr>
      </w:pPr>
      <w:r w:rsidRPr="0092058A">
        <w:rPr>
          <w:b/>
          <w:bCs/>
          <w:lang w:val="lv-LV"/>
        </w:rPr>
        <w:t>LIETOŠANAS INSTRUKCIJA</w:t>
      </w:r>
      <w:r w:rsidR="006B0B65">
        <w:rPr>
          <w:b/>
          <w:bCs/>
          <w:lang w:val="lv-LV"/>
        </w:rPr>
        <w:t>:</w:t>
      </w:r>
      <w:r w:rsidRPr="0092058A">
        <w:rPr>
          <w:b/>
          <w:bCs/>
          <w:lang w:val="lv-LV"/>
        </w:rPr>
        <w:t xml:space="preserve"> </w:t>
      </w:r>
    </w:p>
    <w:p w14:paraId="1C86076F" w14:textId="5841931E" w:rsidR="002E2898" w:rsidRPr="0092058A" w:rsidRDefault="006B0B65" w:rsidP="002E2898">
      <w:pPr>
        <w:spacing w:after="0" w:line="240" w:lineRule="auto"/>
        <w:rPr>
          <w:lang w:val="lv-LV"/>
        </w:rPr>
      </w:pPr>
      <w:r w:rsidRPr="006B0B65">
        <w:rPr>
          <w:lang w:val="lv-LV" w:bidi="lv-LV"/>
        </w:rPr>
        <w:t>Lai sasniegtu vislabāko rezultātu, lietojiet pietiekamu ūdens daudzumu, lai iegūtu augu vienmērīgu pārklājumu līdz pat noteces vietai</w:t>
      </w:r>
      <w:r w:rsidR="002E2898" w:rsidRPr="0092058A">
        <w:rPr>
          <w:lang w:val="lv-LV"/>
        </w:rPr>
        <w:t xml:space="preserve">. Izvairieties no smidzināšanas ļoti spēcīgā saules gaismā un/vai ļoti augstā temperatūrā. Ja iespējams, lietojiet vakarā vai agri no rīta, it īpaši, ja dienas laikā temperatūra </w:t>
      </w:r>
      <w:r w:rsidR="002E2898" w:rsidRPr="0092058A">
        <w:rPr>
          <w:lang w:val="lv-LV"/>
        </w:rPr>
        <w:lastRenderedPageBreak/>
        <w:t>pārsniedz 28 °C.</w:t>
      </w:r>
      <w:r w:rsidR="0088391D">
        <w:rPr>
          <w:lang w:val="lv-LV"/>
        </w:rPr>
        <w:t xml:space="preserve"> Ļoti jaunas lapas un augi stresa apstākļos var būt jūtīgāki pret apdegumiem. Šādos apstākļos jāpiemēro mazākas devas un attiecīgi jāsamazina lietošanas intervāls. </w:t>
      </w:r>
      <w:r w:rsidR="002E2898" w:rsidRPr="0092058A">
        <w:rPr>
          <w:lang w:val="lv-LV"/>
        </w:rPr>
        <w:t xml:space="preserve"> Lai uzzinātu par ieteicamajām devām un lietošanas laikiem atsevišķiem augiem, skatiet šajā apr</w:t>
      </w:r>
      <w:r w:rsidR="002E2898">
        <w:rPr>
          <w:lang w:val="lv-LV"/>
        </w:rPr>
        <w:t>a</w:t>
      </w:r>
      <w:r w:rsidR="002E2898" w:rsidRPr="0092058A">
        <w:rPr>
          <w:lang w:val="lv-LV"/>
        </w:rPr>
        <w:t xml:space="preserve">kstā minētos Kultūraugu apstrādes norādījumos. </w:t>
      </w:r>
    </w:p>
    <w:p w14:paraId="5CD7E991" w14:textId="77777777" w:rsidR="002E2898" w:rsidRPr="0092058A" w:rsidRDefault="002E2898" w:rsidP="002E2898">
      <w:pPr>
        <w:spacing w:after="0" w:line="240" w:lineRule="auto"/>
        <w:rPr>
          <w:b/>
          <w:lang w:val="lv-LV"/>
        </w:rPr>
      </w:pPr>
    </w:p>
    <w:p w14:paraId="62283B03" w14:textId="7409C64A" w:rsidR="002E2898" w:rsidRPr="0092058A" w:rsidRDefault="0088391D" w:rsidP="002E2898">
      <w:pPr>
        <w:spacing w:after="0" w:line="240" w:lineRule="auto"/>
        <w:rPr>
          <w:b/>
          <w:lang w:val="lv-LV"/>
        </w:rPr>
      </w:pPr>
      <w:r>
        <w:rPr>
          <w:b/>
          <w:bCs/>
          <w:lang w:val="lv-LV"/>
        </w:rPr>
        <w:t>MAISĪŠANA</w:t>
      </w:r>
      <w:r w:rsidR="006B0B65">
        <w:rPr>
          <w:b/>
          <w:bCs/>
          <w:lang w:val="lv-LV"/>
        </w:rPr>
        <w:t>:</w:t>
      </w:r>
    </w:p>
    <w:p w14:paraId="3C6CCC0A" w14:textId="77777777" w:rsidR="002E2898" w:rsidRPr="0092058A" w:rsidRDefault="002E2898" w:rsidP="002E2898">
      <w:pPr>
        <w:spacing w:after="0" w:line="240" w:lineRule="auto"/>
        <w:rPr>
          <w:lang w:val="lv-LV"/>
        </w:rPr>
      </w:pPr>
      <w:r w:rsidRPr="0092058A">
        <w:rPr>
          <w:lang w:val="lv-LV"/>
        </w:rPr>
        <w:t>1. Iepildiet smidzinātāja tvertnē pu</w:t>
      </w:r>
      <w:r>
        <w:rPr>
          <w:lang w:val="lv-LV"/>
        </w:rPr>
        <w:t>si</w:t>
      </w:r>
      <w:r w:rsidRPr="0092058A">
        <w:rPr>
          <w:lang w:val="lv-LV"/>
        </w:rPr>
        <w:t xml:space="preserve"> no nepieciešamā ūdens daudzuma un sāciet maisīt. </w:t>
      </w:r>
    </w:p>
    <w:p w14:paraId="34DC6F54" w14:textId="1454C10B" w:rsidR="002E2898" w:rsidRPr="0092058A" w:rsidRDefault="002E2898" w:rsidP="002E2898">
      <w:pPr>
        <w:spacing w:after="0" w:line="240" w:lineRule="auto"/>
        <w:rPr>
          <w:lang w:val="lv-LV"/>
        </w:rPr>
      </w:pPr>
      <w:r w:rsidRPr="0092058A">
        <w:rPr>
          <w:lang w:val="lv-LV"/>
        </w:rPr>
        <w:t xml:space="preserve">2. </w:t>
      </w:r>
      <w:r>
        <w:rPr>
          <w:lang w:val="lv-LV"/>
        </w:rPr>
        <w:t xml:space="preserve">Pirms atvēršanas pamatīgi sakratiet, pievienojiet nepieciešamo produkta daudzumu, pēc tam pievienojiet pārējo ūdens daudzumu, turpinot nepārtraukti maisīt. Ja tvertnes maisījumā kombinējiet šo produktu ar citām sastāvdaļām, vienmēr produktu pievienot pēdējo. </w:t>
      </w:r>
      <w:r w:rsidR="0088391D">
        <w:rPr>
          <w:lang w:val="lv-LV"/>
        </w:rPr>
        <w:t xml:space="preserve">Nepieļaujiet maisījuma stāvēšanu bez maisīšanas. </w:t>
      </w:r>
      <w:r>
        <w:rPr>
          <w:lang w:val="lv-LV"/>
        </w:rPr>
        <w:t xml:space="preserve">  </w:t>
      </w:r>
    </w:p>
    <w:p w14:paraId="07A7BF3D" w14:textId="77777777" w:rsidR="002E2898" w:rsidRDefault="002E2898" w:rsidP="002E2898">
      <w:pPr>
        <w:spacing w:after="0" w:line="240" w:lineRule="auto"/>
        <w:rPr>
          <w:lang w:val="lv-LV"/>
        </w:rPr>
      </w:pPr>
      <w:r w:rsidRPr="0092058A">
        <w:rPr>
          <w:lang w:val="lv-LV"/>
        </w:rPr>
        <w:t xml:space="preserve">3. </w:t>
      </w:r>
      <w:r>
        <w:rPr>
          <w:lang w:val="lv-LV"/>
        </w:rPr>
        <w:t xml:space="preserve">Pēc smidzināšanas rūpīgi izmazgājiet un noskalojiet smidzināšanas iekārtu. </w:t>
      </w:r>
    </w:p>
    <w:p w14:paraId="496032D8" w14:textId="77777777" w:rsidR="002E2898" w:rsidRPr="0092058A" w:rsidRDefault="002E2898" w:rsidP="002E2898">
      <w:pPr>
        <w:spacing w:after="0" w:line="240" w:lineRule="auto"/>
        <w:rPr>
          <w:lang w:val="lv-LV"/>
        </w:rPr>
      </w:pPr>
    </w:p>
    <w:p w14:paraId="0A8B5E57" w14:textId="5F69AC74" w:rsidR="002E2898" w:rsidRDefault="002E2898" w:rsidP="002E2898">
      <w:pPr>
        <w:spacing w:after="0" w:line="240" w:lineRule="auto"/>
        <w:rPr>
          <w:rFonts w:cstheme="minorHAnsi"/>
          <w:b/>
          <w:szCs w:val="20"/>
          <w:lang w:val="lv-LV"/>
        </w:rPr>
      </w:pPr>
      <w:r>
        <w:rPr>
          <w:rFonts w:cstheme="minorHAnsi"/>
          <w:b/>
          <w:szCs w:val="20"/>
          <w:lang w:val="lv-LV"/>
        </w:rPr>
        <w:t>UZGLABĀŠANA</w:t>
      </w:r>
      <w:r w:rsidR="006B0B65">
        <w:rPr>
          <w:rFonts w:cstheme="minorHAnsi"/>
          <w:b/>
          <w:szCs w:val="20"/>
          <w:lang w:val="lv-LV"/>
        </w:rPr>
        <w:t>:</w:t>
      </w:r>
    </w:p>
    <w:p w14:paraId="1FAEE93A" w14:textId="77777777" w:rsidR="002E2898" w:rsidRPr="006C5D8E" w:rsidRDefault="002E2898" w:rsidP="002E2898">
      <w:pPr>
        <w:spacing w:after="0" w:line="240" w:lineRule="auto"/>
        <w:rPr>
          <w:rFonts w:cstheme="minorHAnsi"/>
          <w:bCs/>
          <w:szCs w:val="20"/>
          <w:lang w:val="lv-LV"/>
        </w:rPr>
      </w:pPr>
      <w:r>
        <w:rPr>
          <w:rFonts w:cstheme="minorHAnsi"/>
          <w:bCs/>
          <w:szCs w:val="20"/>
          <w:lang w:val="lv-LV"/>
        </w:rPr>
        <w:t xml:space="preserve">Uzglabāt orģinālajā iepakojumā, sargāt no tiešās saules gaismas, turēt cieši noslēgtu drošā vietā, kur nav bērnu, dzīvnieku un pārtikas produktu. Sargāt no sala. </w:t>
      </w:r>
    </w:p>
    <w:p w14:paraId="143623B3" w14:textId="77777777" w:rsidR="002E2898" w:rsidRPr="006C5D8E" w:rsidRDefault="002E2898" w:rsidP="002E2898">
      <w:pPr>
        <w:spacing w:after="0" w:line="240" w:lineRule="auto"/>
        <w:rPr>
          <w:rFonts w:cstheme="minorHAnsi"/>
          <w:bCs/>
          <w:szCs w:val="20"/>
          <w:lang w:val="lv-LV"/>
        </w:rPr>
      </w:pPr>
      <w:r>
        <w:rPr>
          <w:rFonts w:cstheme="minorHAnsi"/>
          <w:bCs/>
          <w:szCs w:val="20"/>
          <w:lang w:val="lv-LV"/>
        </w:rPr>
        <w:t xml:space="preserve"> </w:t>
      </w:r>
    </w:p>
    <w:p w14:paraId="7C044465" w14:textId="77777777" w:rsidR="002E2898" w:rsidRPr="0092058A" w:rsidRDefault="002E2898" w:rsidP="002E2898">
      <w:pPr>
        <w:spacing w:after="0" w:line="240" w:lineRule="auto"/>
        <w:rPr>
          <w:rFonts w:cstheme="minorHAnsi"/>
          <w:sz w:val="20"/>
          <w:szCs w:val="20"/>
          <w:lang w:val="lv-LV"/>
        </w:rPr>
      </w:pPr>
    </w:p>
    <w:p w14:paraId="4AC0C3A3" w14:textId="46CA714F" w:rsidR="002E2898" w:rsidRDefault="002E2898" w:rsidP="002E2898">
      <w:pPr>
        <w:spacing w:after="0" w:line="240" w:lineRule="auto"/>
        <w:rPr>
          <w:rFonts w:cstheme="minorHAnsi"/>
          <w:b/>
          <w:szCs w:val="20"/>
          <w:lang w:val="lv-LV"/>
        </w:rPr>
      </w:pPr>
      <w:r>
        <w:rPr>
          <w:rFonts w:cstheme="minorHAnsi"/>
          <w:b/>
          <w:szCs w:val="20"/>
          <w:lang w:val="lv-LV"/>
        </w:rPr>
        <w:t>LIKVIDĒŠANA</w:t>
      </w:r>
      <w:r w:rsidR="006B0B65">
        <w:rPr>
          <w:rFonts w:cstheme="minorHAnsi"/>
          <w:b/>
          <w:szCs w:val="20"/>
          <w:lang w:val="lv-LV"/>
        </w:rPr>
        <w:t>:</w:t>
      </w:r>
    </w:p>
    <w:p w14:paraId="601E2240" w14:textId="45A4FF4D" w:rsidR="002E2898" w:rsidRPr="00040C09" w:rsidRDefault="00913520" w:rsidP="002E2898">
      <w:pPr>
        <w:spacing w:after="0" w:line="240" w:lineRule="auto"/>
        <w:rPr>
          <w:rFonts w:cstheme="minorHAnsi"/>
          <w:bCs/>
          <w:szCs w:val="20"/>
          <w:lang w:val="lv-LV"/>
        </w:rPr>
      </w:pPr>
      <w:r>
        <w:rPr>
          <w:rFonts w:cstheme="minorHAnsi"/>
          <w:bCs/>
          <w:szCs w:val="20"/>
          <w:lang w:val="lv-LV"/>
        </w:rPr>
        <w:t>A</w:t>
      </w:r>
      <w:r w:rsidR="002E2898">
        <w:rPr>
          <w:rFonts w:cstheme="minorHAnsi"/>
          <w:bCs/>
          <w:szCs w:val="20"/>
          <w:lang w:val="lv-LV"/>
        </w:rPr>
        <w:t>tbrīvojaties no šī materiāla un tā iepakojuma drošā veidā</w:t>
      </w:r>
      <w:r>
        <w:rPr>
          <w:rFonts w:cstheme="minorHAnsi"/>
          <w:bCs/>
          <w:szCs w:val="20"/>
          <w:lang w:val="lv-LV"/>
        </w:rPr>
        <w:t>, neizlejiet to kanalizācijā</w:t>
      </w:r>
      <w:r w:rsidR="002E2898">
        <w:rPr>
          <w:rFonts w:cstheme="minorHAnsi"/>
          <w:bCs/>
          <w:szCs w:val="20"/>
          <w:lang w:val="lv-LV"/>
        </w:rPr>
        <w:t xml:space="preserve">. Skatīt instrukciju/ drošības datu lapu. Trīsreiz izskalojiet tukšo iepakojumu. Nededzināt. Neizmantojiet tvertni citiem mērķiem. </w:t>
      </w:r>
    </w:p>
    <w:p w14:paraId="65CAFE7D" w14:textId="77777777" w:rsidR="00C8672B" w:rsidRPr="00C8672B" w:rsidRDefault="00C8672B" w:rsidP="00CD6CAA">
      <w:pPr>
        <w:spacing w:after="0" w:line="240" w:lineRule="auto"/>
        <w:rPr>
          <w:rFonts w:cstheme="minorHAnsi"/>
          <w:color w:val="000000" w:themeColor="text1"/>
          <w:lang w:val="hu-HU"/>
        </w:rPr>
      </w:pPr>
    </w:p>
    <w:p w14:paraId="013B1D03" w14:textId="382D8EC2" w:rsidR="00CD6CAA" w:rsidRDefault="00C8672B" w:rsidP="00CD6CAA">
      <w:pPr>
        <w:spacing w:after="0" w:line="240" w:lineRule="auto"/>
        <w:rPr>
          <w:b/>
          <w:color w:val="000000" w:themeColor="text1"/>
          <w:lang w:val="lv-LV"/>
        </w:rPr>
      </w:pPr>
      <w:r w:rsidRPr="006B5D3C">
        <w:rPr>
          <w:b/>
          <w:color w:val="000000" w:themeColor="text1"/>
          <w:lang w:val="lv-LV"/>
        </w:rPr>
        <w:t xml:space="preserve">DROŠĪBAS </w:t>
      </w:r>
      <w:r w:rsidR="006B0B65">
        <w:rPr>
          <w:b/>
          <w:color w:val="000000" w:themeColor="text1"/>
          <w:lang w:val="lv-LV"/>
        </w:rPr>
        <w:t>NORĀDĪJUMI</w:t>
      </w:r>
      <w:r w:rsidR="00CD6CAA" w:rsidRPr="006B5D3C">
        <w:rPr>
          <w:b/>
          <w:color w:val="000000" w:themeColor="text1"/>
          <w:lang w:val="lv-LV"/>
        </w:rPr>
        <w:t xml:space="preserve">: </w:t>
      </w:r>
    </w:p>
    <w:p w14:paraId="531E7900" w14:textId="594F2298" w:rsidR="00913520" w:rsidRPr="006B5D3C" w:rsidRDefault="00913520" w:rsidP="00CD6CAA">
      <w:pPr>
        <w:spacing w:after="0" w:line="240" w:lineRule="auto"/>
        <w:rPr>
          <w:b/>
          <w:color w:val="000000" w:themeColor="text1"/>
          <w:lang w:val="lv-LV"/>
        </w:rPr>
      </w:pPr>
    </w:p>
    <w:p w14:paraId="2EAB8BE0" w14:textId="1B57ABA9" w:rsidR="00913520" w:rsidRDefault="00913520" w:rsidP="00316D40">
      <w:pPr>
        <w:spacing w:after="0" w:line="240" w:lineRule="auto"/>
        <w:rPr>
          <w:color w:val="000000" w:themeColor="text1"/>
          <w:lang w:val="lv-LV"/>
        </w:rPr>
      </w:pPr>
      <w:r>
        <w:rPr>
          <w:color w:val="000000" w:themeColor="text1"/>
          <w:lang w:val="lv-LV"/>
        </w:rPr>
        <w:t>Satur EK 200-573-9 TETRANĀTĀJA ETILĒNDIAMĪNTETRACETĀTU</w:t>
      </w:r>
    </w:p>
    <w:p w14:paraId="6187ED4E" w14:textId="0D6144E5" w:rsidR="00316D40" w:rsidRPr="0038208C" w:rsidRDefault="00316D40" w:rsidP="00316D40">
      <w:pPr>
        <w:spacing w:after="0" w:line="240" w:lineRule="auto"/>
        <w:rPr>
          <w:color w:val="000000" w:themeColor="text1"/>
          <w:lang w:val="lv-LV"/>
        </w:rPr>
      </w:pPr>
    </w:p>
    <w:p w14:paraId="36A7C1BF" w14:textId="47D00479" w:rsidR="00316D40" w:rsidRPr="0038208C" w:rsidRDefault="00316D40" w:rsidP="00316D40">
      <w:pPr>
        <w:spacing w:after="0" w:line="240" w:lineRule="auto"/>
        <w:rPr>
          <w:color w:val="000000" w:themeColor="text1"/>
          <w:lang w:val="lv-LV"/>
        </w:rPr>
      </w:pPr>
      <w:r w:rsidRPr="0038208C">
        <w:rPr>
          <w:color w:val="000000" w:themeColor="text1"/>
          <w:lang w:val="lv-LV"/>
        </w:rPr>
        <w:t>H31</w:t>
      </w:r>
      <w:r w:rsidR="005C0A0D">
        <w:rPr>
          <w:color w:val="000000" w:themeColor="text1"/>
          <w:lang w:val="lv-LV"/>
        </w:rPr>
        <w:t>9</w:t>
      </w:r>
      <w:r w:rsidRPr="0038208C">
        <w:rPr>
          <w:color w:val="000000" w:themeColor="text1"/>
          <w:lang w:val="lv-LV"/>
        </w:rPr>
        <w:t xml:space="preserve"> : </w:t>
      </w:r>
      <w:r w:rsidR="005F4FFD" w:rsidRPr="0038208C">
        <w:rPr>
          <w:color w:val="000000" w:themeColor="text1"/>
          <w:lang w:val="lv-LV"/>
        </w:rPr>
        <w:t xml:space="preserve">Izraisa nopietnus acu </w:t>
      </w:r>
      <w:r w:rsidR="005C0A0D">
        <w:rPr>
          <w:color w:val="000000" w:themeColor="text1"/>
          <w:lang w:val="lv-LV"/>
        </w:rPr>
        <w:t>kairinājumu</w:t>
      </w:r>
      <w:r w:rsidR="005F4FFD" w:rsidRPr="0038208C">
        <w:rPr>
          <w:color w:val="000000" w:themeColor="text1"/>
          <w:lang w:val="lv-LV"/>
        </w:rPr>
        <w:t xml:space="preserve">. </w:t>
      </w:r>
    </w:p>
    <w:p w14:paraId="5CC09241" w14:textId="67BD7FD0" w:rsidR="00316D40" w:rsidRPr="0038208C" w:rsidRDefault="00316D40" w:rsidP="00316D40">
      <w:pPr>
        <w:spacing w:after="0" w:line="240" w:lineRule="auto"/>
        <w:rPr>
          <w:color w:val="000000" w:themeColor="text1"/>
          <w:lang w:val="lv-LV"/>
        </w:rPr>
      </w:pPr>
      <w:r w:rsidRPr="0038208C">
        <w:rPr>
          <w:color w:val="000000" w:themeColor="text1"/>
          <w:lang w:val="lv-LV"/>
        </w:rPr>
        <w:t>H</w:t>
      </w:r>
      <w:r w:rsidR="005C0A0D">
        <w:rPr>
          <w:color w:val="000000" w:themeColor="text1"/>
          <w:lang w:val="lv-LV"/>
        </w:rPr>
        <w:t>412</w:t>
      </w:r>
      <w:r w:rsidRPr="0038208C">
        <w:rPr>
          <w:color w:val="000000" w:themeColor="text1"/>
          <w:lang w:val="lv-LV"/>
        </w:rPr>
        <w:t xml:space="preserve"> :</w:t>
      </w:r>
      <w:r w:rsidR="005F4FFD" w:rsidRPr="0038208C">
        <w:rPr>
          <w:color w:val="000000" w:themeColor="text1"/>
          <w:lang w:val="lv-LV"/>
        </w:rPr>
        <w:t xml:space="preserve"> Kaitīgs </w:t>
      </w:r>
      <w:r w:rsidR="005C0A0D">
        <w:rPr>
          <w:color w:val="000000" w:themeColor="text1"/>
          <w:lang w:val="lv-LV"/>
        </w:rPr>
        <w:t>ūdens organismiem ar ilgstošu iedarbību.</w:t>
      </w:r>
    </w:p>
    <w:p w14:paraId="62B7A798" w14:textId="353CE80A" w:rsidR="00316D40" w:rsidRPr="0038208C" w:rsidRDefault="00316D40" w:rsidP="00316D40">
      <w:pPr>
        <w:spacing w:after="0" w:line="240" w:lineRule="auto"/>
        <w:rPr>
          <w:color w:val="000000" w:themeColor="text1"/>
          <w:lang w:val="lv-LV"/>
        </w:rPr>
      </w:pPr>
      <w:r w:rsidRPr="0038208C">
        <w:rPr>
          <w:color w:val="000000" w:themeColor="text1"/>
          <w:lang w:val="lv-LV"/>
        </w:rPr>
        <w:t>H410 :</w:t>
      </w:r>
      <w:r w:rsidR="005F4FFD" w:rsidRPr="0038208C">
        <w:rPr>
          <w:color w:val="000000" w:themeColor="text1"/>
          <w:lang w:val="lv-LV"/>
        </w:rPr>
        <w:t xml:space="preserve"> Rada ļoti lielu toksisku ūdens piesārņojumu ar ilglaicīgu efektu</w:t>
      </w:r>
      <w:r w:rsidRPr="0038208C">
        <w:rPr>
          <w:color w:val="000000" w:themeColor="text1"/>
          <w:lang w:val="lv-LV"/>
        </w:rPr>
        <w:t>.</w:t>
      </w:r>
    </w:p>
    <w:p w14:paraId="3AA56635" w14:textId="435BB7E9" w:rsidR="00316D40" w:rsidRDefault="00316D40" w:rsidP="00316D40">
      <w:pPr>
        <w:spacing w:after="0" w:line="240" w:lineRule="auto"/>
        <w:rPr>
          <w:color w:val="000000" w:themeColor="text1"/>
          <w:lang w:val="lv-LV"/>
        </w:rPr>
      </w:pPr>
      <w:r w:rsidRPr="0038208C">
        <w:rPr>
          <w:color w:val="000000" w:themeColor="text1"/>
          <w:lang w:val="lv-LV"/>
        </w:rPr>
        <w:t xml:space="preserve">P102 : </w:t>
      </w:r>
      <w:r w:rsidR="005C0A0D">
        <w:rPr>
          <w:color w:val="000000" w:themeColor="text1"/>
          <w:lang w:val="lv-LV"/>
        </w:rPr>
        <w:t xml:space="preserve">Glabāt </w:t>
      </w:r>
      <w:r w:rsidR="005F4FFD" w:rsidRPr="0038208C">
        <w:rPr>
          <w:color w:val="000000" w:themeColor="text1"/>
          <w:lang w:val="lv-LV"/>
        </w:rPr>
        <w:t>bērniem</w:t>
      </w:r>
      <w:r w:rsidR="005C0A0D">
        <w:rPr>
          <w:color w:val="000000" w:themeColor="text1"/>
          <w:lang w:val="lv-LV"/>
        </w:rPr>
        <w:t xml:space="preserve"> nepieejamā vietā</w:t>
      </w:r>
      <w:r w:rsidR="005F4FFD" w:rsidRPr="0038208C">
        <w:rPr>
          <w:color w:val="000000" w:themeColor="text1"/>
          <w:lang w:val="lv-LV"/>
        </w:rPr>
        <w:t xml:space="preserve">. </w:t>
      </w:r>
    </w:p>
    <w:p w14:paraId="30AB2D94" w14:textId="3A657D45" w:rsidR="005C0A0D" w:rsidRDefault="005C0A0D" w:rsidP="00316D40">
      <w:pPr>
        <w:spacing w:after="0" w:line="240" w:lineRule="auto"/>
        <w:rPr>
          <w:color w:val="000000" w:themeColor="text1"/>
          <w:lang w:val="lv-LV"/>
        </w:rPr>
      </w:pPr>
      <w:r>
        <w:rPr>
          <w:color w:val="000000" w:themeColor="text1"/>
          <w:lang w:val="lv-LV"/>
        </w:rPr>
        <w:t xml:space="preserve">P264 : </w:t>
      </w:r>
      <w:r w:rsidR="001B3784">
        <w:rPr>
          <w:color w:val="000000" w:themeColor="text1"/>
          <w:lang w:val="lv-LV"/>
        </w:rPr>
        <w:t>pēc lietošanas kārtīgi nomazgāt rokas.</w:t>
      </w:r>
    </w:p>
    <w:p w14:paraId="6283A1FF" w14:textId="7487318D" w:rsidR="001B3784" w:rsidRDefault="001B3784" w:rsidP="00316D40">
      <w:pPr>
        <w:spacing w:after="0" w:line="240" w:lineRule="auto"/>
        <w:rPr>
          <w:color w:val="000000" w:themeColor="text1"/>
          <w:lang w:val="lv-LV"/>
        </w:rPr>
      </w:pPr>
      <w:r>
        <w:rPr>
          <w:color w:val="000000" w:themeColor="text1"/>
          <w:lang w:val="lv-LV"/>
        </w:rPr>
        <w:t xml:space="preserve">P280 : izmantot </w:t>
      </w:r>
      <w:proofErr w:type="spellStart"/>
      <w:r>
        <w:rPr>
          <w:color w:val="000000" w:themeColor="text1"/>
          <w:lang w:val="lv-LV"/>
        </w:rPr>
        <w:t>aizsargcimdus</w:t>
      </w:r>
      <w:proofErr w:type="spellEnd"/>
      <w:r>
        <w:rPr>
          <w:color w:val="000000" w:themeColor="text1"/>
          <w:lang w:val="lv-LV"/>
        </w:rPr>
        <w:t xml:space="preserve">/ </w:t>
      </w:r>
      <w:proofErr w:type="spellStart"/>
      <w:r>
        <w:rPr>
          <w:color w:val="000000" w:themeColor="text1"/>
          <w:lang w:val="lv-LV"/>
        </w:rPr>
        <w:t>aizsargdrēbes</w:t>
      </w:r>
      <w:proofErr w:type="spellEnd"/>
      <w:r>
        <w:rPr>
          <w:color w:val="000000" w:themeColor="text1"/>
          <w:lang w:val="lv-LV"/>
        </w:rPr>
        <w:t>/  acu aizsargus/ sejas aizsargus.</w:t>
      </w:r>
    </w:p>
    <w:p w14:paraId="0184DB19" w14:textId="5E9560CD" w:rsidR="001B3784" w:rsidRDefault="001B3784" w:rsidP="00316D40">
      <w:pPr>
        <w:spacing w:after="0" w:line="240" w:lineRule="auto"/>
        <w:rPr>
          <w:color w:val="000000" w:themeColor="text1"/>
          <w:lang w:val="lv-LV"/>
        </w:rPr>
      </w:pPr>
      <w:r>
        <w:rPr>
          <w:color w:val="000000" w:themeColor="text1"/>
          <w:lang w:val="lv-LV"/>
        </w:rPr>
        <w:t xml:space="preserve">P337 + P313 + P338 Ja nokļūst acīs: uzmanīgi skalot ar ūdeni vairākas minūtes. Izņemt kontaktlēcas, ja tās ir ievietotas un ja to ir viegli izdarīt. </w:t>
      </w:r>
      <w:r w:rsidR="00D9050B">
        <w:rPr>
          <w:color w:val="000000" w:themeColor="text1"/>
          <w:lang w:val="lv-LV"/>
        </w:rPr>
        <w:t>Turpināt skalot.</w:t>
      </w:r>
    </w:p>
    <w:p w14:paraId="23AF71CA" w14:textId="3A092350" w:rsidR="00D9050B" w:rsidRDefault="00D9050B" w:rsidP="00316D40">
      <w:pPr>
        <w:spacing w:after="0" w:line="240" w:lineRule="auto"/>
        <w:rPr>
          <w:color w:val="000000" w:themeColor="text1"/>
          <w:lang w:val="lv-LV"/>
        </w:rPr>
      </w:pPr>
      <w:r>
        <w:rPr>
          <w:color w:val="000000" w:themeColor="text1"/>
          <w:lang w:val="lv-LV"/>
        </w:rPr>
        <w:t>P337 + P313 Ja acu iekaisums nepāriet: lūdziet mediķu palīdzību.</w:t>
      </w:r>
    </w:p>
    <w:p w14:paraId="0B9C7E3F" w14:textId="5FB06711" w:rsidR="00D9050B" w:rsidRPr="0038208C" w:rsidRDefault="00D9050B" w:rsidP="00316D40">
      <w:pPr>
        <w:spacing w:after="0" w:line="240" w:lineRule="auto"/>
        <w:rPr>
          <w:color w:val="000000" w:themeColor="text1"/>
          <w:lang w:val="lv-LV"/>
        </w:rPr>
      </w:pPr>
      <w:r>
        <w:rPr>
          <w:color w:val="000000" w:themeColor="text1"/>
          <w:lang w:val="lv-LV"/>
        </w:rPr>
        <w:t xml:space="preserve">P501 atbrīvoties no satura/ tilpnes saskaņā ar vietējiem/ reģionālajiem/ nacionālajiem/ starptautiskajiem noteikumiem. </w:t>
      </w:r>
    </w:p>
    <w:p w14:paraId="1D666D06" w14:textId="5BF88DCB" w:rsidR="00316D40" w:rsidRPr="0038208C" w:rsidRDefault="0038208C" w:rsidP="0038208C">
      <w:pPr>
        <w:spacing w:after="0" w:line="240" w:lineRule="auto"/>
        <w:rPr>
          <w:color w:val="000000" w:themeColor="text1"/>
          <w:lang w:val="lv-LV"/>
        </w:rPr>
      </w:pPr>
      <w:r w:rsidRPr="0038208C">
        <w:rPr>
          <w:color w:val="000000" w:themeColor="text1"/>
          <w:lang w:val="lv-LV"/>
        </w:rPr>
        <w:t>Nomainiet saturu/tvertni apstiprinātā atkritumu savākšanas centrā</w:t>
      </w:r>
      <w:r>
        <w:rPr>
          <w:color w:val="000000" w:themeColor="text1"/>
          <w:lang w:val="lv-LV"/>
        </w:rPr>
        <w:t>.</w:t>
      </w:r>
    </w:p>
    <w:p w14:paraId="41801F98" w14:textId="63F3EE62" w:rsidR="00864AFA" w:rsidRPr="0038208C" w:rsidRDefault="00864AFA" w:rsidP="000C5120">
      <w:pPr>
        <w:spacing w:after="0" w:line="240" w:lineRule="auto"/>
        <w:rPr>
          <w:color w:val="000000" w:themeColor="text1"/>
          <w:lang w:val="lv-LV"/>
        </w:rPr>
      </w:pPr>
    </w:p>
    <w:p w14:paraId="69654CAF" w14:textId="0424D1C5" w:rsidR="0038208C" w:rsidRPr="0092058A" w:rsidRDefault="006B0B65" w:rsidP="0038208C">
      <w:pPr>
        <w:spacing w:after="0" w:line="240" w:lineRule="auto"/>
        <w:rPr>
          <w:b/>
          <w:lang w:val="lv-LV"/>
        </w:rPr>
      </w:pPr>
      <w:r>
        <w:rPr>
          <w:b/>
          <w:bCs/>
          <w:lang w:val="lv-LV"/>
        </w:rPr>
        <w:t xml:space="preserve">SAISTĪBU </w:t>
      </w:r>
      <w:r w:rsidR="0038208C">
        <w:rPr>
          <w:b/>
          <w:bCs/>
          <w:lang w:val="lv-LV"/>
        </w:rPr>
        <w:t>ATRUNA</w:t>
      </w:r>
      <w:r w:rsidR="0038208C" w:rsidRPr="0092058A">
        <w:rPr>
          <w:b/>
          <w:bCs/>
          <w:lang w:val="lv-LV"/>
        </w:rPr>
        <w:t>:</w:t>
      </w:r>
    </w:p>
    <w:p w14:paraId="6E3BBD7F" w14:textId="77777777" w:rsidR="0038208C" w:rsidRPr="00C73DED" w:rsidRDefault="0038208C" w:rsidP="0038208C">
      <w:pPr>
        <w:spacing w:after="0"/>
        <w:rPr>
          <w:lang w:val="lv-LV" w:bidi="lv-LV"/>
        </w:rPr>
      </w:pPr>
      <w:r>
        <w:rPr>
          <w:lang w:val="lv-LV"/>
        </w:rPr>
        <w:t xml:space="preserve">Produkta ražotājs </w:t>
      </w:r>
      <w:r w:rsidRPr="00C73DED">
        <w:rPr>
          <w:lang w:val="lv-LV" w:bidi="lv-LV"/>
        </w:rPr>
        <w:t>un pārdevēji garantē, ka iepakošanas brīdī konkrētā formula satur norādītās aktīvās vielas pieļaujamās pielaides robežās. Nekāda veida garantija netiek sniegta attiecībā uz šī materiāla izmantošanu un nekāda atbildība netiks uzņemta par jebkādu iespējamu kaitējumu vai traumu, kas izriet no šī produkta uzglabāšanas, apstrādes, piemērošanas vai lietošanas.</w:t>
      </w:r>
    </w:p>
    <w:p w14:paraId="617D04F7" w14:textId="77777777" w:rsidR="00CD6CAA" w:rsidRPr="0038208C" w:rsidRDefault="00CD6CAA" w:rsidP="00CD6CAA">
      <w:pPr>
        <w:spacing w:after="0" w:line="240" w:lineRule="auto"/>
        <w:rPr>
          <w:color w:val="000000" w:themeColor="text1"/>
          <w:sz w:val="28"/>
          <w:lang w:val="lv-LV"/>
        </w:rPr>
      </w:pPr>
    </w:p>
    <w:p w14:paraId="0F14B131" w14:textId="2FBC58AB" w:rsidR="000E0878" w:rsidRPr="0038208C" w:rsidRDefault="000E0878" w:rsidP="00CD6CAA">
      <w:pPr>
        <w:spacing w:after="0" w:line="240" w:lineRule="auto"/>
        <w:rPr>
          <w:color w:val="000000" w:themeColor="text1"/>
          <w:sz w:val="28"/>
          <w:lang w:val="lv-LV"/>
        </w:rPr>
      </w:pPr>
    </w:p>
    <w:sectPr w:rsidR="000E0878" w:rsidRPr="0038208C" w:rsidSect="00F2661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liss">
    <w:altName w:val="Bliss-Regular"/>
    <w:charset w:val="00"/>
    <w:family w:val="auto"/>
    <w:pitch w:val="variable"/>
    <w:sig w:usb0="00000003" w:usb1="00000000" w:usb2="00000000" w:usb3="00000000" w:csb0="00000001" w:csb1="00000000"/>
  </w:font>
  <w:font w:name="AdobeArabic-Regular">
    <w:altName w:val="Adobe Arabic"/>
    <w:panose1 w:val="00000000000000000000"/>
    <w:charset w:val="B4"/>
    <w:family w:val="auto"/>
    <w:notTrueType/>
    <w:pitch w:val="default"/>
    <w:sig w:usb0="00000001" w:usb1="00000000" w:usb2="00000000" w:usb3="00000000" w:csb0="00000040" w:csb1="00000000"/>
  </w:font>
  <w:font w:name="Bliss-Light">
    <w:altName w:val="Bliss-Light"/>
    <w:charset w:val="00"/>
    <w:family w:val="auto"/>
    <w:pitch w:val="variable"/>
    <w:sig w:usb0="00000003" w:usb1="00000000" w:usb2="00000000" w:usb3="00000000" w:csb0="00000001" w:csb1="00000000"/>
  </w:font>
  <w:font w:name="Consolas">
    <w:panose1 w:val="020B0609020204030204"/>
    <w:charset w:val="BA"/>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BA"/>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864C5B"/>
    <w:multiLevelType w:val="hybridMultilevel"/>
    <w:tmpl w:val="1DDA92CE"/>
    <w:lvl w:ilvl="0" w:tplc="1682CBEE">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78FB061C"/>
    <w:multiLevelType w:val="hybridMultilevel"/>
    <w:tmpl w:val="544448AC"/>
    <w:lvl w:ilvl="0" w:tplc="8C02951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77F"/>
    <w:rsid w:val="00036498"/>
    <w:rsid w:val="00046C45"/>
    <w:rsid w:val="000931DA"/>
    <w:rsid w:val="000B447D"/>
    <w:rsid w:val="000C5120"/>
    <w:rsid w:val="000E0878"/>
    <w:rsid w:val="000E664E"/>
    <w:rsid w:val="0016154B"/>
    <w:rsid w:val="001B3784"/>
    <w:rsid w:val="001D0EDA"/>
    <w:rsid w:val="001D412D"/>
    <w:rsid w:val="001F000E"/>
    <w:rsid w:val="002349F8"/>
    <w:rsid w:val="00245B6E"/>
    <w:rsid w:val="00274E9B"/>
    <w:rsid w:val="002C0209"/>
    <w:rsid w:val="002E2898"/>
    <w:rsid w:val="00311769"/>
    <w:rsid w:val="00316D40"/>
    <w:rsid w:val="00344CBE"/>
    <w:rsid w:val="0038208C"/>
    <w:rsid w:val="003F08F0"/>
    <w:rsid w:val="003F6F4D"/>
    <w:rsid w:val="00405EAA"/>
    <w:rsid w:val="00411015"/>
    <w:rsid w:val="004F0EF7"/>
    <w:rsid w:val="0050769E"/>
    <w:rsid w:val="00547E69"/>
    <w:rsid w:val="00552FE6"/>
    <w:rsid w:val="00563A5D"/>
    <w:rsid w:val="005C0A0D"/>
    <w:rsid w:val="005F4FFD"/>
    <w:rsid w:val="00603012"/>
    <w:rsid w:val="006A533A"/>
    <w:rsid w:val="006B0B65"/>
    <w:rsid w:val="006B3A44"/>
    <w:rsid w:val="006B5D3C"/>
    <w:rsid w:val="006E0C9C"/>
    <w:rsid w:val="00740BD9"/>
    <w:rsid w:val="00747F7C"/>
    <w:rsid w:val="00783C4B"/>
    <w:rsid w:val="007942F3"/>
    <w:rsid w:val="0081697B"/>
    <w:rsid w:val="0081735F"/>
    <w:rsid w:val="00817E84"/>
    <w:rsid w:val="00832FF6"/>
    <w:rsid w:val="00862096"/>
    <w:rsid w:val="00864AFA"/>
    <w:rsid w:val="0088391D"/>
    <w:rsid w:val="008A32B1"/>
    <w:rsid w:val="00913520"/>
    <w:rsid w:val="00931701"/>
    <w:rsid w:val="00934733"/>
    <w:rsid w:val="009352C7"/>
    <w:rsid w:val="00980C7E"/>
    <w:rsid w:val="009F7F05"/>
    <w:rsid w:val="00A06427"/>
    <w:rsid w:val="00A16E02"/>
    <w:rsid w:val="00A54901"/>
    <w:rsid w:val="00A55BA6"/>
    <w:rsid w:val="00A94E24"/>
    <w:rsid w:val="00AA0241"/>
    <w:rsid w:val="00AB189A"/>
    <w:rsid w:val="00AE0D2D"/>
    <w:rsid w:val="00AF6ED3"/>
    <w:rsid w:val="00B1055B"/>
    <w:rsid w:val="00B9591A"/>
    <w:rsid w:val="00BC177F"/>
    <w:rsid w:val="00C4619F"/>
    <w:rsid w:val="00C609FA"/>
    <w:rsid w:val="00C67BE0"/>
    <w:rsid w:val="00C754C1"/>
    <w:rsid w:val="00C8672B"/>
    <w:rsid w:val="00CB1CF3"/>
    <w:rsid w:val="00CC29CD"/>
    <w:rsid w:val="00CD6CAA"/>
    <w:rsid w:val="00CF00B3"/>
    <w:rsid w:val="00D01E9A"/>
    <w:rsid w:val="00D253C4"/>
    <w:rsid w:val="00D36814"/>
    <w:rsid w:val="00D5029D"/>
    <w:rsid w:val="00D67945"/>
    <w:rsid w:val="00D9050B"/>
    <w:rsid w:val="00D968A9"/>
    <w:rsid w:val="00DF3B8A"/>
    <w:rsid w:val="00DF6975"/>
    <w:rsid w:val="00E40770"/>
    <w:rsid w:val="00ED244F"/>
    <w:rsid w:val="00F26617"/>
    <w:rsid w:val="00F36CF9"/>
    <w:rsid w:val="00F52C01"/>
    <w:rsid w:val="00FC162C"/>
    <w:rsid w:val="00FD630A"/>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89425F7"/>
  <w15:docId w15:val="{4F5775ED-126D-F843-9C16-6762086DBE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661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B189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AB189A"/>
    <w:pPr>
      <w:ind w:left="720"/>
      <w:contextualSpacing/>
    </w:pPr>
  </w:style>
  <w:style w:type="paragraph" w:customStyle="1" w:styleId="Paragraphestandard">
    <w:name w:val="[Paragraphe standard]"/>
    <w:basedOn w:val="Normal"/>
    <w:uiPriority w:val="99"/>
    <w:rsid w:val="00747F7C"/>
    <w:pPr>
      <w:widowControl w:val="0"/>
      <w:autoSpaceDE w:val="0"/>
      <w:autoSpaceDN w:val="0"/>
      <w:bidi/>
      <w:adjustRightInd w:val="0"/>
      <w:spacing w:after="0" w:line="288" w:lineRule="auto"/>
      <w:textAlignment w:val="center"/>
    </w:pPr>
    <w:rPr>
      <w:rFonts w:ascii="Bliss" w:hAnsi="Bliss" w:cs="Times New Roman"/>
      <w:color w:val="000000"/>
      <w:sz w:val="24"/>
      <w:szCs w:val="24"/>
      <w:lang w:bidi="ar-YE"/>
    </w:rPr>
  </w:style>
  <w:style w:type="paragraph" w:customStyle="1" w:styleId="Aucunstyledeparagraphe">
    <w:name w:val="[Aucun style de paragraphe]"/>
    <w:rsid w:val="00747F7C"/>
    <w:pPr>
      <w:widowControl w:val="0"/>
      <w:autoSpaceDE w:val="0"/>
      <w:autoSpaceDN w:val="0"/>
      <w:bidi/>
      <w:adjustRightInd w:val="0"/>
      <w:spacing w:after="0" w:line="288" w:lineRule="auto"/>
      <w:textAlignment w:val="center"/>
    </w:pPr>
    <w:rPr>
      <w:rFonts w:ascii="AdobeArabic-Regular" w:hAnsi="Bliss-Light" w:cs="AdobeArabic-Regular"/>
      <w:color w:val="000000"/>
      <w:sz w:val="24"/>
      <w:szCs w:val="24"/>
      <w:lang w:bidi="ar-YE"/>
    </w:rPr>
  </w:style>
  <w:style w:type="paragraph" w:styleId="HTMLPreformatted">
    <w:name w:val="HTML Preformatted"/>
    <w:basedOn w:val="Normal"/>
    <w:link w:val="HTMLPreformattedChar"/>
    <w:uiPriority w:val="99"/>
    <w:semiHidden/>
    <w:unhideWhenUsed/>
    <w:rsid w:val="00C609FA"/>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609FA"/>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7699560">
      <w:bodyDiv w:val="1"/>
      <w:marLeft w:val="0"/>
      <w:marRight w:val="0"/>
      <w:marTop w:val="0"/>
      <w:marBottom w:val="0"/>
      <w:divBdr>
        <w:top w:val="none" w:sz="0" w:space="0" w:color="auto"/>
        <w:left w:val="none" w:sz="0" w:space="0" w:color="auto"/>
        <w:bottom w:val="none" w:sz="0" w:space="0" w:color="auto"/>
        <w:right w:val="none" w:sz="0" w:space="0" w:color="auto"/>
      </w:divBdr>
    </w:div>
    <w:div w:id="593588271">
      <w:bodyDiv w:val="1"/>
      <w:marLeft w:val="0"/>
      <w:marRight w:val="0"/>
      <w:marTop w:val="0"/>
      <w:marBottom w:val="0"/>
      <w:divBdr>
        <w:top w:val="none" w:sz="0" w:space="0" w:color="auto"/>
        <w:left w:val="none" w:sz="0" w:space="0" w:color="auto"/>
        <w:bottom w:val="none" w:sz="0" w:space="0" w:color="auto"/>
        <w:right w:val="none" w:sz="0" w:space="0" w:color="auto"/>
      </w:divBdr>
    </w:div>
    <w:div w:id="1226646223">
      <w:bodyDiv w:val="1"/>
      <w:marLeft w:val="0"/>
      <w:marRight w:val="0"/>
      <w:marTop w:val="0"/>
      <w:marBottom w:val="0"/>
      <w:divBdr>
        <w:top w:val="none" w:sz="0" w:space="0" w:color="auto"/>
        <w:left w:val="none" w:sz="0" w:space="0" w:color="auto"/>
        <w:bottom w:val="none" w:sz="0" w:space="0" w:color="auto"/>
        <w:right w:val="none" w:sz="0" w:space="0" w:color="auto"/>
      </w:divBdr>
    </w:div>
    <w:div w:id="1726417561">
      <w:bodyDiv w:val="1"/>
      <w:marLeft w:val="0"/>
      <w:marRight w:val="0"/>
      <w:marTop w:val="0"/>
      <w:marBottom w:val="0"/>
      <w:divBdr>
        <w:top w:val="none" w:sz="0" w:space="0" w:color="auto"/>
        <w:left w:val="none" w:sz="0" w:space="0" w:color="auto"/>
        <w:bottom w:val="none" w:sz="0" w:space="0" w:color="auto"/>
        <w:right w:val="none" w:sz="0" w:space="0" w:color="auto"/>
      </w:divBdr>
    </w:div>
    <w:div w:id="1914923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127</TotalTime>
  <Pages>2</Pages>
  <Words>2885</Words>
  <Characters>1645</Characters>
  <Application>Microsoft Office Word</Application>
  <DocSecurity>0</DocSecurity>
  <Lines>13</Lines>
  <Paragraphs>9</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Baiba Gulbe</cp:lastModifiedBy>
  <cp:revision>6</cp:revision>
  <cp:lastPrinted>2020-11-30T08:39:00Z</cp:lastPrinted>
  <dcterms:created xsi:type="dcterms:W3CDTF">2020-12-10T10:04:00Z</dcterms:created>
  <dcterms:modified xsi:type="dcterms:W3CDTF">2021-04-14T07:24:00Z</dcterms:modified>
</cp:coreProperties>
</file>